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928" w:rsidRPr="001F138D" w:rsidRDefault="00A87928" w:rsidP="001F138D">
      <w:pPr>
        <w:pStyle w:val="14pt-----cjk"/>
      </w:pPr>
      <w:r>
        <w:rPr>
          <w:rFonts w:ascii="標楷體" w:eastAsia="標楷體" w:hAnsi="標楷體" w:hint="eastAsia"/>
          <w:b/>
          <w:bCs/>
          <w:sz w:val="36"/>
          <w:szCs w:val="36"/>
        </w:rPr>
        <w:t>臺中</w:t>
      </w:r>
      <w:r>
        <w:rPr>
          <w:rFonts w:ascii="標楷體" w:eastAsia="標楷體" w:hAnsi="標楷體"/>
          <w:b/>
          <w:bCs/>
          <w:sz w:val="36"/>
          <w:szCs w:val="36"/>
        </w:rPr>
        <w:t>關儀檢站設於</w:t>
      </w:r>
      <w:r w:rsidR="001F138D" w:rsidRPr="000279A1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貨櫃集散站</w:t>
      </w:r>
      <w:r>
        <w:rPr>
          <w:rFonts w:ascii="標楷體" w:eastAsia="標楷體" w:hAnsi="標楷體"/>
          <w:b/>
          <w:bCs/>
          <w:sz w:val="36"/>
          <w:szCs w:val="36"/>
        </w:rPr>
        <w:t>外艙單階段施行儀器查驗</w:t>
      </w:r>
    </w:p>
    <w:p w:rsidR="00A87928" w:rsidRDefault="00A87928" w:rsidP="00A87928">
      <w:pPr>
        <w:spacing w:line="360" w:lineRule="exact"/>
        <w:jc w:val="center"/>
        <w:rPr>
          <w:rFonts w:ascii="標楷體" w:eastAsia="標楷體" w:hAnsi="標楷體"/>
          <w:b/>
          <w:bCs/>
          <w:sz w:val="36"/>
          <w:szCs w:val="36"/>
          <w:lang w:eastAsia="zh-TW"/>
        </w:rPr>
      </w:pPr>
    </w:p>
    <w:p w:rsidR="00DB4E27" w:rsidRDefault="00C95E50" w:rsidP="00A87928">
      <w:pPr>
        <w:jc w:val="center"/>
        <w:rPr>
          <w:rFonts w:ascii="標楷體" w:eastAsia="標楷體" w:hAnsi="標楷體"/>
          <w:b/>
          <w:bCs/>
          <w:sz w:val="36"/>
          <w:szCs w:val="36"/>
          <w:lang w:eastAsia="zh-TW"/>
        </w:rPr>
      </w:pPr>
      <w:r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 xml:space="preserve">＜ </w:t>
      </w:r>
      <w:r w:rsidR="00A87928">
        <w:rPr>
          <w:rFonts w:ascii="標楷體" w:eastAsia="標楷體" w:hAnsi="標楷體"/>
          <w:b/>
          <w:bCs/>
          <w:sz w:val="36"/>
          <w:szCs w:val="36"/>
          <w:lang w:eastAsia="zh-TW"/>
        </w:rPr>
        <w:t>CX作業流程</w:t>
      </w:r>
      <w:r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  <w:lang w:eastAsia="zh-TW"/>
        </w:rPr>
        <w:t>＞</w:t>
      </w:r>
    </w:p>
    <w:p w:rsidR="00DB4E27" w:rsidRDefault="00DB4E27" w:rsidP="00A87928">
      <w:pPr>
        <w:spacing w:line="200" w:lineRule="exac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638"/>
      </w:tblGrid>
      <w:tr w:rsidR="00DB4E2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B4E27" w:rsidRDefault="00A87928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進口貨櫃（物）由運輸業者或卸存貨棧及貨櫃集散站業者依海關排定時間持憑「艙單階段貨櫃（物）儀檢通知單」</w:t>
            </w:r>
          </w:p>
        </w:tc>
      </w:tr>
    </w:tbl>
    <w:p w:rsidR="00DB4E27" w:rsidRDefault="00A8792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 xml:space="preserve">                            </w:t>
      </w:r>
      <w:r>
        <w:rPr>
          <w:rFonts w:ascii="標楷體" w:eastAsia="標楷體" w:hAnsi="標楷體" w:cs="標楷體"/>
          <w:sz w:val="48"/>
          <w:szCs w:val="48"/>
          <w:lang w:eastAsia="zh-TW"/>
        </w:rPr>
        <w:t>↓</w:t>
      </w:r>
    </w:p>
    <w:tbl>
      <w:tblPr>
        <w:tblW w:w="96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645"/>
      </w:tblGrid>
      <w:tr w:rsidR="00DB4E27"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B4E27" w:rsidRDefault="00A87928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經CY管制站專責人員確認儀檢貨櫃號碼、封條無訛後准予出站(並傳輸出站訊息)</w:t>
            </w:r>
          </w:p>
        </w:tc>
      </w:tr>
    </w:tbl>
    <w:p w:rsidR="00DB4E27" w:rsidRDefault="00A8792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  <w:lang w:eastAsia="zh-TW"/>
        </w:rPr>
        <w:t xml:space="preserve">                      </w:t>
      </w:r>
      <w:r>
        <w:rPr>
          <w:rFonts w:ascii="標楷體" w:eastAsia="標楷體" w:hAnsi="標楷體" w:cs="標楷體"/>
          <w:sz w:val="48"/>
          <w:szCs w:val="48"/>
          <w:lang w:eastAsia="zh-TW"/>
        </w:rPr>
        <w:t xml:space="preserve">↓ </w:t>
      </w: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638"/>
      </w:tblGrid>
      <w:tr w:rsidR="00DB4E2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B4E27" w:rsidRDefault="00A87928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 xml:space="preserve">                 拖往指定儀檢站辦理儀器查驗</w:t>
            </w:r>
          </w:p>
        </w:tc>
      </w:tr>
    </w:tbl>
    <w:p w:rsidR="00DB4E27" w:rsidRDefault="00A8792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 xml:space="preserve">                          </w:t>
      </w:r>
      <w:r w:rsidRPr="00A87928">
        <w:rPr>
          <w:rFonts w:ascii="標楷體" w:eastAsia="標楷體" w:hAnsi="標楷體" w:cs="標楷體"/>
          <w:w w:val="66"/>
          <w:sz w:val="32"/>
          <w:szCs w:val="32"/>
          <w:lang w:eastAsia="zh-TW"/>
        </w:rPr>
        <w:t xml:space="preserve"> </w:t>
      </w:r>
      <w:r w:rsidRPr="00A87928">
        <w:rPr>
          <w:rFonts w:ascii="標楷體" w:eastAsia="標楷體" w:hAnsi="標楷體" w:cs="標楷體" w:hint="eastAsia"/>
          <w:w w:val="66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cs="標楷體"/>
          <w:sz w:val="48"/>
          <w:szCs w:val="48"/>
          <w:lang w:eastAsia="zh-TW"/>
        </w:rPr>
        <w:t>↓</w:t>
      </w: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638"/>
      </w:tblGrid>
      <w:tr w:rsidR="00DB4E2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B4E27" w:rsidRDefault="00A87928">
            <w:pPr>
              <w:pStyle w:val="a7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儀器查驗結果無異狀者，再憑經儀檢關員簽章及加蓋「已儀檢」之「艙單階段貨櫃（物）儀檢通知單」准予進站，卸存海關核准地點</w:t>
            </w:r>
          </w:p>
        </w:tc>
      </w:tr>
    </w:tbl>
    <w:p w:rsidR="00DB4E27" w:rsidRDefault="00DB4E27">
      <w:pPr>
        <w:rPr>
          <w:rFonts w:ascii="標楷體" w:eastAsia="標楷體" w:hAnsi="標楷體"/>
          <w:sz w:val="32"/>
          <w:szCs w:val="32"/>
          <w:lang w:eastAsia="zh-TW"/>
        </w:rPr>
      </w:pPr>
    </w:p>
    <w:p w:rsidR="00DB4E27" w:rsidRDefault="00DB4E27" w:rsidP="00EE0FCA">
      <w:pPr>
        <w:spacing w:line="240" w:lineRule="exact"/>
        <w:rPr>
          <w:rFonts w:ascii="標楷體" w:eastAsia="標楷體" w:hAnsi="標楷體"/>
          <w:sz w:val="32"/>
          <w:szCs w:val="32"/>
          <w:lang w:eastAsia="zh-TW"/>
        </w:rPr>
      </w:pPr>
    </w:p>
    <w:p w:rsidR="00A87928" w:rsidRDefault="00C95E50" w:rsidP="00A87928">
      <w:pPr>
        <w:jc w:val="center"/>
        <w:rPr>
          <w:rFonts w:ascii="標楷體" w:eastAsia="標楷體" w:hAnsi="標楷體"/>
          <w:b/>
          <w:bCs/>
          <w:sz w:val="36"/>
          <w:szCs w:val="36"/>
          <w:lang w:eastAsia="zh-TW"/>
        </w:rPr>
      </w:pPr>
      <w:r>
        <w:rPr>
          <w:rFonts w:ascii="標楷體" w:eastAsia="標楷體" w:hAnsi="標楷體"/>
          <w:b/>
          <w:bCs/>
          <w:sz w:val="36"/>
          <w:szCs w:val="36"/>
          <w:lang w:eastAsia="zh-TW"/>
        </w:rPr>
        <w:t>＜</w:t>
      </w:r>
      <w:r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 xml:space="preserve"> </w:t>
      </w:r>
      <w:r w:rsidR="00A87928">
        <w:rPr>
          <w:rFonts w:ascii="標楷體" w:eastAsia="標楷體" w:hAnsi="標楷體"/>
          <w:b/>
          <w:bCs/>
          <w:sz w:val="36"/>
          <w:szCs w:val="36"/>
          <w:lang w:eastAsia="zh-TW"/>
        </w:rPr>
        <w:t>C3X作業流程</w:t>
      </w:r>
      <w:r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  <w:lang w:eastAsia="zh-TW"/>
        </w:rPr>
        <w:t>＞</w:t>
      </w:r>
    </w:p>
    <w:p w:rsidR="00A87928" w:rsidRDefault="00A87928" w:rsidP="00A87928">
      <w:pPr>
        <w:spacing w:line="240" w:lineRule="exact"/>
        <w:rPr>
          <w:rFonts w:ascii="標楷體" w:eastAsia="標楷體" w:hAnsi="標楷體"/>
          <w:sz w:val="32"/>
          <w:szCs w:val="32"/>
          <w:lang w:eastAsia="zh-TW"/>
        </w:rPr>
      </w:pP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9638"/>
      </w:tblGrid>
      <w:tr w:rsidR="00A87928" w:rsidTr="00683294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87928" w:rsidRDefault="00A87928" w:rsidP="00683294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 xml:space="preserve"> 進口人提領核定C3X需經儀器查驗後始准予放行之進口貨櫃(物）</w:t>
            </w:r>
          </w:p>
        </w:tc>
      </w:tr>
    </w:tbl>
    <w:p w:rsidR="00A87928" w:rsidRDefault="00A87928" w:rsidP="00A8792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 xml:space="preserve">                            </w:t>
      </w:r>
      <w:r>
        <w:rPr>
          <w:rFonts w:ascii="標楷體" w:eastAsia="標楷體" w:hAnsi="標楷體" w:cs="標楷體"/>
          <w:sz w:val="48"/>
          <w:szCs w:val="48"/>
          <w:lang w:eastAsia="zh-TW"/>
        </w:rPr>
        <w:t>↓</w:t>
      </w:r>
    </w:p>
    <w:tbl>
      <w:tblPr>
        <w:tblW w:w="96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9645"/>
      </w:tblGrid>
      <w:tr w:rsidR="00A87928" w:rsidTr="00683294"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87928" w:rsidRDefault="00A87928" w:rsidP="00683294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經卸存貨棧或貨櫃集散站業者CY管制站專責人員確認儀檢貨櫃號碼、封條無訛後，列印「貨櫃（物）運送單兼出進站放行准單」簽章後（並傳輸出站訊息）</w:t>
            </w:r>
          </w:p>
        </w:tc>
      </w:tr>
    </w:tbl>
    <w:p w:rsidR="00A87928" w:rsidRDefault="00A87928" w:rsidP="00A8792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  <w:lang w:eastAsia="zh-TW"/>
        </w:rPr>
        <w:t xml:space="preserve">                      </w:t>
      </w:r>
      <w:r>
        <w:rPr>
          <w:rFonts w:ascii="標楷體" w:eastAsia="標楷體" w:hAnsi="標楷體" w:cs="標楷體"/>
          <w:sz w:val="48"/>
          <w:szCs w:val="48"/>
          <w:lang w:eastAsia="zh-TW"/>
        </w:rPr>
        <w:t xml:space="preserve">↓ </w:t>
      </w: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9638"/>
      </w:tblGrid>
      <w:tr w:rsidR="00A87928" w:rsidTr="00683294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87928" w:rsidRDefault="00A87928" w:rsidP="00683294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 xml:space="preserve">           由提領人隨車送交指定儀檢站海關辦理儀器查驗</w:t>
            </w:r>
          </w:p>
        </w:tc>
      </w:tr>
    </w:tbl>
    <w:p w:rsidR="00A87928" w:rsidRDefault="00A87928" w:rsidP="00A8792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 xml:space="preserve">                           </w:t>
      </w:r>
      <w:r>
        <w:rPr>
          <w:rFonts w:ascii="標楷體" w:eastAsia="標楷體" w:hAnsi="標楷體" w:cs="標楷體"/>
          <w:sz w:val="48"/>
          <w:szCs w:val="48"/>
          <w:lang w:eastAsia="zh-TW"/>
        </w:rPr>
        <w:t>↓</w:t>
      </w: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9638"/>
      </w:tblGrid>
      <w:tr w:rsidR="00A87928" w:rsidTr="00683294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87928" w:rsidRDefault="00A87928" w:rsidP="00683294">
            <w:pPr>
              <w:pStyle w:val="a7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經儀器查驗結果無異狀者，儀檢關員於「貨櫃（物）運送單兼出進站放行准單」加蓋「已儀檢」章後，准予放行提領出港區</w:t>
            </w:r>
          </w:p>
        </w:tc>
      </w:tr>
    </w:tbl>
    <w:p w:rsidR="00A87928" w:rsidRDefault="00A87928" w:rsidP="00A87928">
      <w:pPr>
        <w:rPr>
          <w:rFonts w:ascii="標楷體" w:eastAsia="標楷體" w:hAnsi="標楷體"/>
          <w:sz w:val="32"/>
          <w:szCs w:val="32"/>
          <w:lang w:eastAsia="zh-TW"/>
        </w:rPr>
      </w:pPr>
    </w:p>
    <w:p w:rsidR="00DB4E27" w:rsidRPr="00EE0FCA" w:rsidRDefault="00EE0FCA">
      <w:pPr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作業單位：機動</w:t>
      </w:r>
      <w:r w:rsidR="00EA7F22">
        <w:rPr>
          <w:rFonts w:ascii="標楷體" w:eastAsia="標楷體" w:hAnsi="標楷體" w:hint="eastAsia"/>
          <w:sz w:val="32"/>
          <w:szCs w:val="32"/>
          <w:lang w:eastAsia="zh-TW"/>
        </w:rPr>
        <w:t>儀</w:t>
      </w: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  <w:lang w:eastAsia="zh-TW"/>
        </w:rPr>
        <w:t>檢組儀器檢查課    電話：04-26571721</w:t>
      </w:r>
    </w:p>
    <w:sectPr w:rsidR="00DB4E27" w:rsidRPr="00EE0FCA" w:rsidSect="00DB4E2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73F" w:rsidRDefault="0051473F" w:rsidP="00A87928">
      <w:r>
        <w:separator/>
      </w:r>
    </w:p>
  </w:endnote>
  <w:endnote w:type="continuationSeparator" w:id="0">
    <w:p w:rsidR="0051473F" w:rsidRDefault="0051473F" w:rsidP="00A879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73F" w:rsidRDefault="0051473F" w:rsidP="00A87928">
      <w:r>
        <w:separator/>
      </w:r>
    </w:p>
  </w:footnote>
  <w:footnote w:type="continuationSeparator" w:id="0">
    <w:p w:rsidR="0051473F" w:rsidRDefault="0051473F" w:rsidP="00A879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06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B4E27"/>
    <w:rsid w:val="000279A1"/>
    <w:rsid w:val="00032EC4"/>
    <w:rsid w:val="000C2A17"/>
    <w:rsid w:val="001F138D"/>
    <w:rsid w:val="004C7097"/>
    <w:rsid w:val="0051473F"/>
    <w:rsid w:val="0058270A"/>
    <w:rsid w:val="00A87928"/>
    <w:rsid w:val="00A90C4B"/>
    <w:rsid w:val="00C95E50"/>
    <w:rsid w:val="00D437A4"/>
    <w:rsid w:val="00DB4E27"/>
    <w:rsid w:val="00DD50D5"/>
    <w:rsid w:val="00EA7F22"/>
    <w:rsid w:val="00EE0FCA"/>
    <w:rsid w:val="00FD2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E27"/>
    <w:pPr>
      <w:widowControl w:val="0"/>
    </w:pPr>
    <w:rPr>
      <w:rFonts w:eastAsia="Andale Sans U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DB4E2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DB4E27"/>
    <w:pPr>
      <w:spacing w:after="120"/>
    </w:pPr>
  </w:style>
  <w:style w:type="paragraph" w:styleId="a5">
    <w:name w:val="List"/>
    <w:basedOn w:val="a4"/>
    <w:rsid w:val="00DB4E27"/>
  </w:style>
  <w:style w:type="paragraph" w:customStyle="1" w:styleId="1">
    <w:name w:val="標號1"/>
    <w:basedOn w:val="a"/>
    <w:qFormat/>
    <w:rsid w:val="00DB4E27"/>
    <w:pPr>
      <w:suppressLineNumbers/>
      <w:spacing w:before="120" w:after="120"/>
    </w:pPr>
    <w:rPr>
      <w:i/>
      <w:iCs/>
    </w:rPr>
  </w:style>
  <w:style w:type="paragraph" w:customStyle="1" w:styleId="a6">
    <w:name w:val="索引"/>
    <w:basedOn w:val="a"/>
    <w:qFormat/>
    <w:rsid w:val="00DB4E27"/>
    <w:pPr>
      <w:suppressLineNumbers/>
    </w:pPr>
  </w:style>
  <w:style w:type="paragraph" w:customStyle="1" w:styleId="a7">
    <w:name w:val="表格內容"/>
    <w:basedOn w:val="a"/>
    <w:qFormat/>
    <w:rsid w:val="00DB4E27"/>
    <w:pPr>
      <w:suppressLineNumbers/>
    </w:pPr>
  </w:style>
  <w:style w:type="paragraph" w:styleId="a8">
    <w:name w:val="header"/>
    <w:basedOn w:val="a"/>
    <w:link w:val="a9"/>
    <w:uiPriority w:val="99"/>
    <w:semiHidden/>
    <w:unhideWhenUsed/>
    <w:rsid w:val="00A87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A87928"/>
    <w:rPr>
      <w:rFonts w:eastAsia="Andale Sans UI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A879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A87928"/>
    <w:rPr>
      <w:rFonts w:eastAsia="Andale Sans UI"/>
      <w:sz w:val="20"/>
      <w:szCs w:val="20"/>
    </w:rPr>
  </w:style>
  <w:style w:type="paragraph" w:customStyle="1" w:styleId="14pt-----cjk">
    <w:name w:val="14pt----對齊邊線-cjk"/>
    <w:basedOn w:val="a"/>
    <w:rsid w:val="001F138D"/>
    <w:pPr>
      <w:widowControl/>
      <w:spacing w:before="100" w:beforeAutospacing="1"/>
      <w:jc w:val="both"/>
    </w:pPr>
    <w:rPr>
      <w:rFonts w:ascii="新細明體" w:eastAsia="新細明體" w:hAnsi="新細明體" w:cs="新細明體"/>
      <w:sz w:val="28"/>
      <w:szCs w:val="28"/>
      <w:lang w:eastAsia="zh-TW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3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008323</dc:creator>
  <cp:lastModifiedBy>008323</cp:lastModifiedBy>
  <cp:revision>3</cp:revision>
  <dcterms:created xsi:type="dcterms:W3CDTF">2020-11-20T07:44:00Z</dcterms:created>
  <dcterms:modified xsi:type="dcterms:W3CDTF">2020-11-21T02:12:00Z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