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64" w:rsidRDefault="005D1A95">
      <w:pPr>
        <w:spacing w:line="640" w:lineRule="exact"/>
        <w:jc w:val="center"/>
        <w:rPr>
          <w:rFonts w:ascii="標楷體" w:eastAsia="標楷體" w:hAnsi="標楷體"/>
          <w:b/>
          <w:bCs/>
        </w:rPr>
      </w:pPr>
      <w:proofErr w:type="gramStart"/>
      <w:r>
        <w:rPr>
          <w:rFonts w:ascii="標楷體" w:eastAsia="標楷體" w:hAnsi="標楷體"/>
          <w:b/>
          <w:bCs/>
        </w:rPr>
        <w:t>臺</w:t>
      </w:r>
      <w:proofErr w:type="gramEnd"/>
      <w:r>
        <w:rPr>
          <w:rFonts w:ascii="標楷體" w:eastAsia="標楷體" w:hAnsi="標楷體"/>
          <w:b/>
          <w:bCs/>
        </w:rPr>
        <w:t>中關業務標準作業流程</w:t>
      </w:r>
    </w:p>
    <w:p w:rsidR="00191664" w:rsidRDefault="00191664">
      <w:pPr>
        <w:spacing w:line="160" w:lineRule="exact"/>
        <w:contextualSpacing/>
        <w:jc w:val="center"/>
        <w:rPr>
          <w:rFonts w:ascii="標楷體" w:eastAsia="標楷體" w:hAnsi="標楷體"/>
        </w:rPr>
      </w:pPr>
    </w:p>
    <w:tbl>
      <w:tblPr>
        <w:tblW w:w="9608" w:type="dxa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645"/>
        <w:gridCol w:w="7963"/>
      </w:tblGrid>
      <w:tr w:rsidR="00191664" w:rsidTr="00B81815">
        <w:trPr>
          <w:trHeight w:val="510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Pr="00B81815" w:rsidRDefault="005D1A95" w:rsidP="005D1A95">
            <w:pPr>
              <w:rPr>
                <w:sz w:val="28"/>
                <w:szCs w:val="28"/>
              </w:rPr>
            </w:pPr>
            <w:r w:rsidRPr="00B81815">
              <w:rPr>
                <w:rFonts w:eastAsia="標楷體"/>
                <w:sz w:val="28"/>
                <w:szCs w:val="28"/>
              </w:rPr>
              <w:t>作業名稱：</w:t>
            </w:r>
            <w:r w:rsidRPr="00B81815">
              <w:rPr>
                <w:rFonts w:ascii="標楷體" w:eastAsia="標楷體" w:hAnsi="標楷體"/>
                <w:b/>
                <w:bCs/>
                <w:color w:val="000000"/>
                <w:spacing w:val="100"/>
                <w:sz w:val="28"/>
                <w:szCs w:val="28"/>
              </w:rPr>
              <w:t>船舶用品申請驗放</w:t>
            </w:r>
            <w:r w:rsidRPr="00B81815">
              <w:rPr>
                <w:rFonts w:cs="新細明體;PMingLiU"/>
                <w:b/>
                <w:sz w:val="28"/>
                <w:szCs w:val="28"/>
              </w:rPr>
              <w:t xml:space="preserve"> </w:t>
            </w:r>
          </w:p>
        </w:tc>
      </w:tr>
      <w:tr w:rsidR="00191664" w:rsidTr="00B81815">
        <w:trPr>
          <w:trHeight w:val="510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Pr="00B81815" w:rsidRDefault="005D1A95" w:rsidP="005D1A95">
            <w:pPr>
              <w:rPr>
                <w:sz w:val="28"/>
                <w:szCs w:val="28"/>
              </w:rPr>
            </w:pPr>
            <w:r w:rsidRPr="00B81815">
              <w:rPr>
                <w:rFonts w:eastAsia="標楷體"/>
                <w:sz w:val="28"/>
                <w:szCs w:val="28"/>
              </w:rPr>
              <w:t>作業單位：稽查組</w:t>
            </w:r>
            <w:r w:rsidRPr="00B8181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191664" w:rsidTr="00B81815">
        <w:trPr>
          <w:trHeight w:val="510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Pr="00B81815" w:rsidRDefault="005D1A95" w:rsidP="005D1A95">
            <w:pPr>
              <w:snapToGrid w:val="0"/>
              <w:rPr>
                <w:rFonts w:eastAsia="標楷體" w:hint="eastAsia"/>
                <w:sz w:val="28"/>
                <w:szCs w:val="28"/>
              </w:rPr>
            </w:pPr>
            <w:r w:rsidRPr="00B81815">
              <w:rPr>
                <w:rFonts w:eastAsia="標楷體"/>
                <w:sz w:val="28"/>
                <w:szCs w:val="28"/>
              </w:rPr>
              <w:t>法令依據：船舶需用物品申請驗放作業要點</w:t>
            </w:r>
          </w:p>
        </w:tc>
      </w:tr>
      <w:tr w:rsidR="00191664" w:rsidTr="00674656">
        <w:trPr>
          <w:trHeight w:val="8208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191664" w:rsidRDefault="008F03EE">
            <w:pPr>
              <w:spacing w:line="620" w:lineRule="exact"/>
              <w:rPr>
                <w:rFonts w:ascii="標楷體" w:eastAsia="標楷體" w:hAnsi="標楷體"/>
              </w:rPr>
            </w:pPr>
            <w:r>
              <w:pict>
                <v:shapetype id="shapetype_202" o:spid="_x0000_m1053" coordsize="21600,21600" o:spt="202" path="m,l,21600r21600,l21600,xe">
                  <v:stroke joinstyle="miter"/>
                  <v:path gradientshapeok="t" o:connecttype="rect"/>
                </v:shapetype>
              </w:pict>
            </w:r>
            <w:r>
              <w:pict>
                <v:shape id="_x0000_s1039" type="#shapetype_202" style="position:absolute;margin-left:136.15pt;margin-top:322.05pt;width:134.2pt;height:37.4pt;z-index:251657728;mso-position-horizontal-relative:text;mso-position-vertical-relative:text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  <v:textbox>
                    <w:txbxContent>
                      <w:p w:rsidR="005D1A95" w:rsidRDefault="005D1A95">
                        <w:pPr>
                          <w:jc w:val="center"/>
                        </w:pPr>
                        <w:proofErr w:type="gramStart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得免船邊</w:t>
                        </w:r>
                        <w:proofErr w:type="gramEnd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查核逕行裝船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shape id="_x0000_s1033" type="#shapetype_202" style="position:absolute;margin-left:317.85pt;margin-top:52.95pt;width:98.45pt;height:29.1pt;z-index:251663872;mso-position-horizontal-relative:text;mso-position-vertical-relative:text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  <v:textbox>
                    <w:txbxContent>
                      <w:p w:rsidR="005D1A95" w:rsidRDefault="005D1A95" w:rsidP="00674656">
                        <w:pPr>
                          <w:spacing w:line="360" w:lineRule="exact"/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出口單位審核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  <w:lang w:val="zh-TW"/>
              </w:rPr>
              <w:pict>
                <v:shape id="形狀5" o:spid="_x0000_s1048" type="#shapetype_202" style="position:absolute;margin-left:268.45pt;margin-top:44.85pt;width:33.7pt;height:22.25pt;z-index:251648512;mso-position-horizontal-relative:text;mso-position-vertical-relative:text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>
                    <w:txbxContent>
                      <w:p w:rsidR="005D1A95" w:rsidRDefault="005D1A95">
                        <w:r>
                          <w:rPr>
                            <w:rFonts w:ascii="Liberation Serif" w:eastAsia="新細明體" w:hAnsi="Liberation Serif" w:cs="Mangal"/>
                            <w:sz w:val="24"/>
                            <w:szCs w:val="24"/>
                            <w:lang w:bidi="hi-IN"/>
                          </w:rPr>
                          <w:t>NO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line id="_x0000_s1042" style="position:absolute;z-index:251654656;mso-position-horizontal-relative:text;mso-position-vertical-relative:text" from="266.65pt,67.35pt" to="317.65pt,67.35pt" strokeweight="1pt">
                  <v:fill o:detectmouseclick="t"/>
                  <v:stroke endarrow="block"/>
                </v:line>
              </w:pict>
            </w:r>
            <w:r>
              <w:pict>
                <v:line id="_x0000_s1030" style="position:absolute;z-index:251666944;mso-position-horizontal-relative:text;mso-position-vertical-relative:text" from="367.1pt,84.45pt" to="367.55pt,146.8pt" strokeweight="1pt">
                  <v:fill o:detectmouseclick="t"/>
                  <v:stroke endarrow="block"/>
                </v:line>
              </w:pict>
            </w:r>
            <w:r>
              <w:pict>
                <v:shape id="_x0000_s1032" type="#shapetype_202" style="position:absolute;margin-left:314.4pt;margin-top:147.3pt;width:101.9pt;height:22.45pt;z-index:251664896;mso-position-horizontal-relative:text;mso-position-vertical-relative:text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  <v:textbox>
                    <w:txbxContent>
                      <w:p w:rsidR="005D1A95" w:rsidRDefault="005D1A95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結關</w:t>
                        </w:r>
                        <w:proofErr w:type="gramStart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檯</w:t>
                        </w:r>
                        <w:proofErr w:type="gramEnd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登記派驗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line id="_x0000_s1029" style="position:absolute;z-index:251667968;mso-position-horizontal-relative:text;mso-position-vertical-relative:text" from="366.95pt,172.2pt" to="367.4pt,240.25pt" strokeweight="1pt">
                  <v:fill o:detectmouseclick="t"/>
                  <v:stroke endarrow="block"/>
                </v:line>
              </w:pict>
            </w:r>
            <w:r>
              <w:pict>
                <v:shape id="_x0000_s1036" type="#shapetype_202" style="position:absolute;margin-left:204.15pt;margin-top:293.45pt;width:48.7pt;height:20.05pt;z-index:251660800;mso-position-horizontal-relative:text;mso-position-vertical-relative:text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>
                    <w:txbxContent>
                      <w:p w:rsidR="005D1A95" w:rsidRDefault="005D1A95">
                        <w:r>
                          <w:rPr>
                            <w:rFonts w:ascii="Liberation Serif" w:eastAsia="新細明體" w:hAnsi="Liberation Serif" w:cs="Mangal"/>
                            <w:sz w:val="24"/>
                            <w:szCs w:val="24"/>
                            <w:lang w:bidi="hi-IN"/>
                          </w:rPr>
                          <w:t>YES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shape id="_x0000_s1034" type="#shapetype_202" style="position:absolute;margin-left:267.5pt;margin-top:230.75pt;width:33.7pt;height:21.15pt;z-index:251662848;mso-position-horizontal-relative:text;mso-position-vertical-relative:text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>
                    <w:txbxContent>
                      <w:p w:rsidR="005D1A95" w:rsidRDefault="005D1A95">
                        <w:r>
                          <w:rPr>
                            <w:rFonts w:ascii="Liberation Serif" w:eastAsia="新細明體" w:hAnsi="Liberation Serif" w:cs="Mangal"/>
                            <w:sz w:val="24"/>
                            <w:szCs w:val="24"/>
                            <w:lang w:bidi="hi-IN"/>
                          </w:rPr>
                          <w:t>NO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line id="_x0000_s1028" style="position:absolute;flip:x;z-index:251668992;mso-position-horizontal-relative:text;mso-position-vertical-relative:text" from="367.6pt,265.65pt" to="367.8pt,299.65pt" strokeweight="1pt">
                  <v:fill o:detectmouseclick="t"/>
                  <v:stroke endarrow="block"/>
                </v:line>
              </w:pict>
            </w:r>
            <w:r>
              <w:pict>
                <v:line id="_x0000_s1035" style="position:absolute;z-index:251661824;mso-position-horizontal-relative:text;mso-position-vertical-relative:text" from="261.85pt,255pt" to="315.7pt,255pt" strokeweight="1.5pt">
                  <v:fill o:detectmouseclick="t"/>
                  <v:stroke endarrow="block"/>
                </v:line>
              </w:pict>
            </w:r>
            <w:r>
              <w:pict>
                <v:shape id="_x0000_s1031" type="#shapetype_202" style="position:absolute;margin-left:316.8pt;margin-top:242.55pt;width:101.9pt;height:22.45pt;z-index:251665920;mso-position-horizontal-relative:text;mso-position-vertical-relative:text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  <v:textbox>
                    <w:txbxContent>
                      <w:p w:rsidR="005D1A95" w:rsidRDefault="005D1A95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稽查關</w:t>
                        </w:r>
                        <w:proofErr w:type="gramStart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員船邊驗</w:t>
                        </w:r>
                        <w:proofErr w:type="gramEnd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放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shape id="_x0000_s1027" type="#shapetype_202" style="position:absolute;margin-left:318.45pt;margin-top:299.1pt;width:101.9pt;height:69.8pt;z-index:251670016;mso-position-horizontal-relative:text;mso-position-vertical-relative:text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  <v:textbox>
                    <w:txbxContent>
                      <w:p w:rsidR="005D1A95" w:rsidRDefault="005D1A95" w:rsidP="005D1A95">
                        <w:pPr>
                          <w:spacing w:line="300" w:lineRule="exact"/>
                          <w:jc w:val="center"/>
                        </w:pPr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船長、大副、或輪機長簽章之申報</w:t>
                        </w:r>
                        <w:proofErr w:type="gramStart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表兼准單退</w:t>
                        </w:r>
                        <w:proofErr w:type="gramEnd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原核發單位結案。</w:t>
                        </w:r>
                      </w:p>
                      <w:p w:rsidR="005D1A95" w:rsidRDefault="005D1A95"/>
                    </w:txbxContent>
                  </v:textbox>
                  <w10:wrap type="square"/>
                </v:shape>
              </w:pict>
            </w:r>
            <w:r>
              <w:pict>
                <v:line id="_x0000_s1026" style="position:absolute;z-index:251671040;mso-position-horizontal-relative:text;mso-position-vertical-relative:text" from="273pt,337.1pt" to="318.35pt,337.1pt" strokeweight="1.5pt">
                  <v:fill o:detectmouseclick="t"/>
                  <v:stroke endarrow="block"/>
                </v:line>
              </w:pict>
            </w:r>
            <w:r>
              <w:pict>
                <v:shape id="_x0000_s1037" type="#shapetype_202" style="position:absolute;margin-left:165.5pt;margin-top:235.8pt;width:80.1pt;height:38.95pt;z-index:251659776;mso-position-horizontal-relative:text;mso-position-vertical-relative:text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>
                    <w:txbxContent>
                      <w:p w:rsidR="005D1A95" w:rsidRDefault="005D1A95"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整批離岸價格</w:t>
                        </w:r>
                        <w:r w:rsidR="00611948"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5</w:t>
                        </w:r>
                        <w:bookmarkStart w:id="0" w:name="_GoBack"/>
                        <w:bookmarkEnd w:id="0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萬以下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line id="_x0000_s1040" style="position:absolute;z-index:251656704;mso-position-horizontal-relative:text;mso-position-vertical-relative:text" from="204.2pt,289.25pt" to="204.2pt,320.7pt" strokeweight="1pt">
                  <v:fill o:detectmouseclick="t"/>
                  <v:stroke endarrow="block"/>
                </v:line>
              </w:pict>
            </w:r>
            <w:r>
              <w:pict>
                <v:shapetype id="shapetype_4" o:spid="_x0000_m1052" coordsize="21600,21600" o:spt="100" adj="0,,0" path="m,10800l10800,,21600,10800,10800,21600xe">
                  <v:stroke joinstyle="miter"/>
                  <v:formulas>
                    <v:f eqn="prod width 3 4"/>
                    <v:f eqn="prod height 3 4"/>
                  </v:formulas>
                  <v:path gradientshapeok="t" o:connecttype="rect" textboxrect="5400,5400,@0,@1"/>
                </v:shapetype>
              </w:pict>
            </w:r>
            <w:r>
              <w:pict>
                <v:shape id="_x0000_s1038" type="#shapetype_4" style="position:absolute;margin-left:145.3pt;margin-top:221.6pt;width:114.7pt;height:65.2pt;z-index:251658752;mso-position-horizontal-relative:text;mso-position-vertical-relative:text" o:spt="100" adj="0,,0" path="m,10800l10800,,21600,10800,10800,21600xe" filled="f" stroked="t" strokecolor="black" strokeweight="1.5pt">
                  <v:fill o:detectmouseclick="t"/>
                  <v:stroke linestyle="single" joinstyle="round" endcap="flat"/>
                  <v:formulas>
                    <v:f eqn="prod width 3 4"/>
                    <v:f eqn="prod height 3 4"/>
                  </v:formulas>
                  <v:path gradientshapeok="t" o:connecttype="rect" textboxrect="5400,5400,@0,@1"/>
                </v:shape>
              </w:pict>
            </w:r>
            <w:r>
              <w:pict>
                <v:line id="_x0000_s1043" style="position:absolute;z-index:251653632;mso-position-horizontal-relative:text;mso-position-vertical-relative:text" from="203.9pt,189pt" to="203.9pt,220.45pt" strokeweight="1pt">
                  <v:fill o:detectmouseclick="t"/>
                  <v:stroke endarrow="block"/>
                </v:line>
              </w:pict>
            </w:r>
            <w:r>
              <w:pict>
                <v:shape id="_x0000_s1047" type="#shapetype_202" style="position:absolute;margin-left:127.35pt;margin-top:131.1pt;width:150.65pt;height:58.35pt;z-index:251649536;mso-position-horizontal-relative:text;mso-position-vertical-relative:text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  <v:textbox>
                    <w:txbxContent>
                      <w:p w:rsidR="005D1A95" w:rsidRDefault="005D1A95" w:rsidP="005D1A95">
                        <w:pPr>
                          <w:jc w:val="both"/>
                        </w:pPr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檢具「供應船舶</w:t>
                        </w:r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/</w:t>
                        </w:r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船員用品日用品申報</w:t>
                        </w:r>
                        <w:proofErr w:type="gramStart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表兼准</w:t>
                        </w:r>
                        <w:proofErr w:type="gramEnd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單」</w:t>
                        </w:r>
                        <w:proofErr w:type="gramStart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至結關檯</w:t>
                        </w:r>
                        <w:proofErr w:type="gramEnd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審查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shape id="_x0000_s1041" type="#shapetype_202" style="position:absolute;margin-left:163.35pt;margin-top:103.9pt;width:41.4pt;height:20.2pt;z-index:251655680;mso-position-horizontal-relative:text;mso-position-vertical-relative:text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>
                    <w:txbxContent>
                      <w:p w:rsidR="005D1A95" w:rsidRDefault="005D1A95">
                        <w:r>
                          <w:rPr>
                            <w:rFonts w:ascii="Liberation Serif" w:eastAsia="新細明體" w:hAnsi="Liberation Serif" w:cs="Mangal"/>
                            <w:sz w:val="24"/>
                            <w:szCs w:val="24"/>
                            <w:lang w:bidi="hi-IN"/>
                          </w:rPr>
                          <w:t>YES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pict>
                <v:line id="_x0000_s1044" style="position:absolute;z-index:251652608;mso-position-horizontal-relative:text;mso-position-vertical-relative:text" from="204.35pt,100.35pt" to="204.35pt,131.8pt" strokeweight="1pt">
                  <v:fill o:detectmouseclick="t"/>
                  <v:stroke endarrow="block"/>
                </v:line>
              </w:pict>
            </w:r>
            <w:r>
              <w:pict>
                <v:shape id="形狀3" o:spid="_x0000_s1046" type="#shapetype_202" style="position:absolute;margin-left:164.15pt;margin-top:49.05pt;width:91.05pt;height:38.95pt;z-index:251650560;mso-position-horizontal-relative:text;mso-position-vertical-relative:text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>
                    <w:txbxContent>
                      <w:p w:rsidR="005D1A95" w:rsidRDefault="005D1A95">
                        <w:pP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</w:pPr>
                        <w:proofErr w:type="gramStart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整批離岸</w:t>
                        </w:r>
                        <w:proofErr w:type="gramEnd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價</w:t>
                        </w:r>
                      </w:p>
                      <w:p w:rsidR="005D1A95" w:rsidRDefault="005D1A95"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格</w:t>
                        </w: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 xml:space="preserve"> </w:t>
                        </w:r>
                        <w:r w:rsidR="00611948">
                          <w:rPr>
                            <w:rFonts w:ascii="Liberation Serif" w:eastAsia="標楷體" w:hAnsi="Liberation Serif" w:cs="Mangal" w:hint="eastAsia"/>
                            <w:sz w:val="24"/>
                            <w:szCs w:val="24"/>
                            <w:lang w:bidi="hi-IN"/>
                          </w:rPr>
                          <w:t>2</w:t>
                        </w:r>
                        <w:r>
                          <w:rPr>
                            <w:rFonts w:ascii="Liberation Serif" w:eastAsia="標楷體" w:hAnsi="Liberation Serif" w:cs="Mangal" w:hint="eastAsia"/>
                            <w:sz w:val="24"/>
                            <w:szCs w:val="24"/>
                            <w:lang w:bidi="hi-IN"/>
                          </w:rPr>
                          <w:t>0</w:t>
                        </w: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萬以下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  <w:lang w:val="zh-TW"/>
              </w:rPr>
              <w:pict>
                <v:shape id="形狀2" o:spid="_x0000_s1049" type="#shapetype_4" style="position:absolute;margin-left:142.3pt;margin-top:35.1pt;width:123.05pt;height:65.2pt;z-index:251647488;mso-position-horizontal-relative:text;mso-position-vertical-relative:text" o:spt="100" adj="0,,0" path="m,10800l10800,,21600,10800,10800,21600xe" filled="f" stroked="t" strokecolor="black" strokeweight="1.5pt">
                  <v:fill o:detectmouseclick="t"/>
                  <v:stroke linestyle="single" joinstyle="round" endcap="flat"/>
                  <v:formulas>
                    <v:f eqn="prod width 3 4"/>
                    <v:f eqn="prod height 3 4"/>
                  </v:formulas>
                  <v:path gradientshapeok="t" o:connecttype="rect" textboxrect="5400,5400,@0,@1"/>
                </v:shape>
              </w:pict>
            </w:r>
            <w:r>
              <w:pict>
                <v:line id="形狀4" o:spid="_x0000_s1045" style="position:absolute;z-index:251651584;mso-position-horizontal-relative:text;mso-position-vertical-relative:text" from="105.5pt,67.35pt" to="142.35pt,67.35pt" strokeweight="1pt">
                  <v:fill o:detectmouseclick="t"/>
                  <v:stroke endarrow="block"/>
                </v:line>
              </w:pict>
            </w:r>
            <w:r>
              <w:rPr>
                <w:rFonts w:ascii="標楷體" w:eastAsia="標楷體" w:hAnsi="標楷體"/>
                <w:sz w:val="28"/>
                <w:szCs w:val="28"/>
                <w:lang w:val="zh-TW"/>
              </w:rPr>
              <w:pict>
                <v:shape id="形狀1" o:spid="_x0000_s1051" type="#shapetype_202" style="position:absolute;margin-left:30.8pt;margin-top:45.6pt;width:73.45pt;height:41.2pt;z-index:251646464;mso-position-horizontal-relative:text;mso-position-vertical-relative:text" o:spt="202" path="m,l,21600r21600,l21600,xe" filled="f" stroked="t" strokecolor="black" strokeweight="1.5pt">
                  <v:fill o:detectmouseclick="t"/>
                  <v:stroke linestyle="single" joinstyle="round" endcap="flat"/>
                  <v:path gradientshapeok="t" o:connecttype="rect"/>
                  <v:textbox>
                    <w:txbxContent>
                      <w:p w:rsidR="005D1A95" w:rsidRDefault="005D1A95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船舶用品</w:t>
                        </w:r>
                      </w:p>
                      <w:p w:rsidR="005D1A95" w:rsidRDefault="005D1A95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申請驗放</w:t>
                        </w:r>
                      </w:p>
                    </w:txbxContent>
                  </v:textbox>
                  <w10:wrap type="square"/>
                </v:shape>
              </w:pict>
            </w:r>
            <w:r w:rsidR="005D1A95">
              <w:rPr>
                <w:rFonts w:ascii="標楷體" w:eastAsia="標楷體" w:hAnsi="標楷體"/>
              </w:rPr>
              <w:t>作業流程圖：</w:t>
            </w:r>
          </w:p>
          <w:p w:rsidR="00191664" w:rsidRDefault="00191664">
            <w:pPr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</w:p>
          <w:p w:rsidR="00191664" w:rsidRDefault="005D1A95">
            <w:r>
              <w:t xml:space="preserve"> 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val="zh-TW"/>
              </w:rPr>
              <w:t xml:space="preserve">   </w:t>
            </w:r>
          </w:p>
        </w:tc>
      </w:tr>
      <w:tr w:rsidR="00191664" w:rsidTr="005D1A95">
        <w:trPr>
          <w:trHeight w:val="1122"/>
        </w:trPr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Default="005D1A95" w:rsidP="005D1A9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辦理時應</w:t>
            </w:r>
          </w:p>
          <w:p w:rsidR="00191664" w:rsidRDefault="005D1A95" w:rsidP="005D1A9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注意事項</w:t>
            </w:r>
          </w:p>
        </w:tc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5D1A95" w:rsidRDefault="005D1A95" w:rsidP="005D1A95">
            <w:pPr>
              <w:spacing w:line="44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輸出人應填寫「供應船舶/船員用品日用品申報</w:t>
            </w:r>
            <w:proofErr w:type="gramStart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表兼准</w:t>
            </w:r>
            <w:proofErr w:type="gramEnd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單 」</w:t>
            </w:r>
          </w:p>
          <w:p w:rsidR="00191664" w:rsidRDefault="005D1A95" w:rsidP="005D1A95">
            <w:pPr>
              <w:spacing w:line="44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向海關申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報</w:t>
            </w:r>
          </w:p>
        </w:tc>
      </w:tr>
      <w:tr w:rsidR="00191664" w:rsidTr="005D1A95">
        <w:trPr>
          <w:trHeight w:val="985"/>
        </w:trPr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Default="005D1A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使用書表</w:t>
            </w:r>
          </w:p>
        </w:tc>
        <w:tc>
          <w:tcPr>
            <w:tcW w:w="7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Default="005D1A95">
            <w:pPr>
              <w:spacing w:line="440" w:lineRule="exact"/>
              <w:jc w:val="distribute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航行國際航線船舶之船舶用品申請</w:t>
            </w:r>
            <w:proofErr w:type="gramStart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驗放始得</w:t>
            </w:r>
            <w:proofErr w:type="gramEnd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適用此要點。</w:t>
            </w:r>
          </w:p>
        </w:tc>
      </w:tr>
      <w:tr w:rsidR="00191664" w:rsidTr="005D1A95">
        <w:trPr>
          <w:trHeight w:val="832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Default="005D1A95" w:rsidP="00B1282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辦理單位：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稽查組檢查課、巡緝課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  電話：04-26565101分機149                                          </w:t>
            </w:r>
          </w:p>
        </w:tc>
      </w:tr>
    </w:tbl>
    <w:p w:rsidR="00191664" w:rsidRDefault="00191664">
      <w:pPr>
        <w:rPr>
          <w:rFonts w:eastAsia="標楷體" w:hint="eastAsia"/>
          <w:sz w:val="28"/>
          <w:szCs w:val="28"/>
        </w:rPr>
      </w:pPr>
    </w:p>
    <w:p w:rsidR="00191664" w:rsidRDefault="00191664">
      <w:pPr>
        <w:rPr>
          <w:rFonts w:eastAsia="標楷體" w:hint="eastAsia"/>
          <w:sz w:val="28"/>
          <w:szCs w:val="28"/>
        </w:rPr>
      </w:pPr>
    </w:p>
    <w:sectPr w:rsidR="00191664" w:rsidSect="00191664">
      <w:pgSz w:w="11906" w:h="16838"/>
      <w:pgMar w:top="851" w:right="567" w:bottom="851" w:left="567" w:header="0" w:footer="0" w:gutter="0"/>
      <w:cols w:space="720"/>
      <w:formProt w:val="0"/>
      <w:docGrid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3EE" w:rsidRDefault="008F03EE" w:rsidP="005D1A95">
      <w:r>
        <w:separator/>
      </w:r>
    </w:p>
  </w:endnote>
  <w:endnote w:type="continuationSeparator" w:id="0">
    <w:p w:rsidR="008F03EE" w:rsidRDefault="008F03EE" w:rsidP="005D1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3EE" w:rsidRDefault="008F03EE" w:rsidP="005D1A95">
      <w:r>
        <w:separator/>
      </w:r>
    </w:p>
  </w:footnote>
  <w:footnote w:type="continuationSeparator" w:id="0">
    <w:p w:rsidR="008F03EE" w:rsidRDefault="008F03EE" w:rsidP="005D1A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91664"/>
    <w:rsid w:val="00191664"/>
    <w:rsid w:val="005D1A95"/>
    <w:rsid w:val="00611948"/>
    <w:rsid w:val="00656D14"/>
    <w:rsid w:val="00674656"/>
    <w:rsid w:val="00784263"/>
    <w:rsid w:val="008F03EE"/>
    <w:rsid w:val="00B1282B"/>
    <w:rsid w:val="00B35468"/>
    <w:rsid w:val="00B81815"/>
    <w:rsid w:val="00BF23B8"/>
    <w:rsid w:val="00C13190"/>
    <w:rsid w:val="00CA48AB"/>
    <w:rsid w:val="00DD5A7B"/>
    <w:rsid w:val="00F2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sz w:val="24"/>
        <w:szCs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664"/>
    <w:pPr>
      <w:widowControl w:val="0"/>
    </w:pPr>
    <w:rPr>
      <w:rFonts w:ascii="新細明體;PMingLiU" w:eastAsia="新細明體;PMingLiU" w:hAnsi="新細明體;PMingLiU" w:cs="標楷體"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1">
    <w:name w:val="標題 41"/>
    <w:basedOn w:val="a3"/>
    <w:qFormat/>
    <w:rsid w:val="00191664"/>
  </w:style>
  <w:style w:type="character" w:customStyle="1" w:styleId="WW8Num1z0">
    <w:name w:val="WW8Num1z0"/>
    <w:qFormat/>
    <w:rsid w:val="00191664"/>
  </w:style>
  <w:style w:type="character" w:customStyle="1" w:styleId="WW8Num1z1">
    <w:name w:val="WW8Num1z1"/>
    <w:qFormat/>
    <w:rsid w:val="00191664"/>
  </w:style>
  <w:style w:type="character" w:customStyle="1" w:styleId="WW8Num1z2">
    <w:name w:val="WW8Num1z2"/>
    <w:qFormat/>
    <w:rsid w:val="00191664"/>
  </w:style>
  <w:style w:type="character" w:customStyle="1" w:styleId="WW8Num1z3">
    <w:name w:val="WW8Num1z3"/>
    <w:qFormat/>
    <w:rsid w:val="00191664"/>
  </w:style>
  <w:style w:type="character" w:customStyle="1" w:styleId="WW8Num1z4">
    <w:name w:val="WW8Num1z4"/>
    <w:qFormat/>
    <w:rsid w:val="00191664"/>
  </w:style>
  <w:style w:type="character" w:customStyle="1" w:styleId="WW8Num1z5">
    <w:name w:val="WW8Num1z5"/>
    <w:qFormat/>
    <w:rsid w:val="00191664"/>
  </w:style>
  <w:style w:type="character" w:customStyle="1" w:styleId="WW8Num1z6">
    <w:name w:val="WW8Num1z6"/>
    <w:qFormat/>
    <w:rsid w:val="00191664"/>
  </w:style>
  <w:style w:type="character" w:customStyle="1" w:styleId="WW8Num1z7">
    <w:name w:val="WW8Num1z7"/>
    <w:qFormat/>
    <w:rsid w:val="00191664"/>
  </w:style>
  <w:style w:type="character" w:customStyle="1" w:styleId="WW8Num1z8">
    <w:name w:val="WW8Num1z8"/>
    <w:qFormat/>
    <w:rsid w:val="00191664"/>
  </w:style>
  <w:style w:type="character" w:customStyle="1" w:styleId="WW8Num2z0">
    <w:name w:val="WW8Num2z0"/>
    <w:qFormat/>
    <w:rsid w:val="00191664"/>
  </w:style>
  <w:style w:type="character" w:customStyle="1" w:styleId="WW8Num2z1">
    <w:name w:val="WW8Num2z1"/>
    <w:qFormat/>
    <w:rsid w:val="00191664"/>
  </w:style>
  <w:style w:type="character" w:customStyle="1" w:styleId="WW8Num2z2">
    <w:name w:val="WW8Num2z2"/>
    <w:qFormat/>
    <w:rsid w:val="00191664"/>
  </w:style>
  <w:style w:type="character" w:customStyle="1" w:styleId="WW8Num2z3">
    <w:name w:val="WW8Num2z3"/>
    <w:qFormat/>
    <w:rsid w:val="00191664"/>
  </w:style>
  <w:style w:type="character" w:customStyle="1" w:styleId="WW8Num2z4">
    <w:name w:val="WW8Num2z4"/>
    <w:qFormat/>
    <w:rsid w:val="00191664"/>
  </w:style>
  <w:style w:type="character" w:customStyle="1" w:styleId="WW8Num2z5">
    <w:name w:val="WW8Num2z5"/>
    <w:qFormat/>
    <w:rsid w:val="00191664"/>
  </w:style>
  <w:style w:type="character" w:customStyle="1" w:styleId="WW8Num2z6">
    <w:name w:val="WW8Num2z6"/>
    <w:qFormat/>
    <w:rsid w:val="00191664"/>
  </w:style>
  <w:style w:type="character" w:customStyle="1" w:styleId="WW8Num2z7">
    <w:name w:val="WW8Num2z7"/>
    <w:qFormat/>
    <w:rsid w:val="00191664"/>
  </w:style>
  <w:style w:type="character" w:customStyle="1" w:styleId="WW8Num2z8">
    <w:name w:val="WW8Num2z8"/>
    <w:qFormat/>
    <w:rsid w:val="00191664"/>
  </w:style>
  <w:style w:type="character" w:customStyle="1" w:styleId="WW8Num3z0">
    <w:name w:val="WW8Num3z0"/>
    <w:qFormat/>
    <w:rsid w:val="00191664"/>
  </w:style>
  <w:style w:type="character" w:customStyle="1" w:styleId="WW8Num3z1">
    <w:name w:val="WW8Num3z1"/>
    <w:qFormat/>
    <w:rsid w:val="00191664"/>
  </w:style>
  <w:style w:type="character" w:customStyle="1" w:styleId="WW8Num3z2">
    <w:name w:val="WW8Num3z2"/>
    <w:qFormat/>
    <w:rsid w:val="00191664"/>
  </w:style>
  <w:style w:type="character" w:customStyle="1" w:styleId="WW8Num3z3">
    <w:name w:val="WW8Num3z3"/>
    <w:qFormat/>
    <w:rsid w:val="00191664"/>
  </w:style>
  <w:style w:type="character" w:customStyle="1" w:styleId="WW8Num3z4">
    <w:name w:val="WW8Num3z4"/>
    <w:qFormat/>
    <w:rsid w:val="00191664"/>
  </w:style>
  <w:style w:type="character" w:customStyle="1" w:styleId="WW8Num3z5">
    <w:name w:val="WW8Num3z5"/>
    <w:qFormat/>
    <w:rsid w:val="00191664"/>
  </w:style>
  <w:style w:type="character" w:customStyle="1" w:styleId="WW8Num3z6">
    <w:name w:val="WW8Num3z6"/>
    <w:qFormat/>
    <w:rsid w:val="00191664"/>
  </w:style>
  <w:style w:type="character" w:customStyle="1" w:styleId="WW8Num3z7">
    <w:name w:val="WW8Num3z7"/>
    <w:qFormat/>
    <w:rsid w:val="00191664"/>
  </w:style>
  <w:style w:type="character" w:customStyle="1" w:styleId="WW8Num3z8">
    <w:name w:val="WW8Num3z8"/>
    <w:qFormat/>
    <w:rsid w:val="00191664"/>
  </w:style>
  <w:style w:type="character" w:customStyle="1" w:styleId="a4">
    <w:name w:val="頁首 字元"/>
    <w:qFormat/>
    <w:rsid w:val="00191664"/>
    <w:rPr>
      <w:rFonts w:ascii="新細明體;PMingLiU" w:hAnsi="新細明體;PMingLiU" w:cs="標楷體"/>
    </w:rPr>
  </w:style>
  <w:style w:type="character" w:customStyle="1" w:styleId="a5">
    <w:name w:val="頁尾 字元"/>
    <w:qFormat/>
    <w:rsid w:val="00191664"/>
    <w:rPr>
      <w:rFonts w:ascii="新細明體;PMingLiU" w:hAnsi="新細明體;PMingLiU" w:cs="標楷體"/>
    </w:rPr>
  </w:style>
  <w:style w:type="character" w:customStyle="1" w:styleId="a6">
    <w:name w:val="網際網路連結"/>
    <w:basedOn w:val="a0"/>
    <w:rsid w:val="00191664"/>
    <w:rPr>
      <w:color w:val="0000FF"/>
      <w:u w:val="single"/>
    </w:rPr>
  </w:style>
  <w:style w:type="character" w:customStyle="1" w:styleId="a7">
    <w:name w:val="編號字元"/>
    <w:qFormat/>
    <w:rsid w:val="00191664"/>
  </w:style>
  <w:style w:type="paragraph" w:styleId="a3">
    <w:name w:val="Title"/>
    <w:basedOn w:val="a"/>
    <w:next w:val="a8"/>
    <w:qFormat/>
    <w:rsid w:val="00191664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rsid w:val="00191664"/>
    <w:pPr>
      <w:spacing w:after="140" w:line="288" w:lineRule="auto"/>
    </w:pPr>
  </w:style>
  <w:style w:type="paragraph" w:styleId="a9">
    <w:name w:val="List"/>
    <w:basedOn w:val="a8"/>
    <w:rsid w:val="00191664"/>
    <w:rPr>
      <w:rFonts w:cs="Mangal"/>
    </w:rPr>
  </w:style>
  <w:style w:type="paragraph" w:customStyle="1" w:styleId="1">
    <w:name w:val="標號1"/>
    <w:basedOn w:val="a"/>
    <w:qFormat/>
    <w:rsid w:val="0019166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索引"/>
    <w:basedOn w:val="a"/>
    <w:qFormat/>
    <w:rsid w:val="00191664"/>
    <w:pPr>
      <w:suppressLineNumbers/>
    </w:pPr>
    <w:rPr>
      <w:rFonts w:cs="Mangal"/>
    </w:rPr>
  </w:style>
  <w:style w:type="paragraph" w:customStyle="1" w:styleId="10">
    <w:name w:val="頁首1"/>
    <w:basedOn w:val="a"/>
    <w:rsid w:val="00191664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customStyle="1" w:styleId="11">
    <w:name w:val="頁尾1"/>
    <w:basedOn w:val="a"/>
    <w:rsid w:val="00191664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customStyle="1" w:styleId="ab">
    <w:name w:val="表格內容"/>
    <w:basedOn w:val="a"/>
    <w:qFormat/>
    <w:rsid w:val="00191664"/>
    <w:pPr>
      <w:suppressLineNumbers/>
    </w:pPr>
  </w:style>
  <w:style w:type="paragraph" w:customStyle="1" w:styleId="ac">
    <w:name w:val="表格標題"/>
    <w:basedOn w:val="ab"/>
    <w:qFormat/>
    <w:rsid w:val="00191664"/>
    <w:pPr>
      <w:jc w:val="center"/>
    </w:pPr>
    <w:rPr>
      <w:b/>
      <w:bCs/>
    </w:rPr>
  </w:style>
  <w:style w:type="paragraph" w:customStyle="1" w:styleId="ad">
    <w:name w:val="框架內容"/>
    <w:basedOn w:val="a"/>
    <w:qFormat/>
    <w:rsid w:val="00191664"/>
  </w:style>
  <w:style w:type="numbering" w:customStyle="1" w:styleId="WW8Num1">
    <w:name w:val="WW8Num1"/>
    <w:qFormat/>
    <w:rsid w:val="00191664"/>
  </w:style>
  <w:style w:type="numbering" w:customStyle="1" w:styleId="WW8Num2">
    <w:name w:val="WW8Num2"/>
    <w:qFormat/>
    <w:rsid w:val="00191664"/>
  </w:style>
  <w:style w:type="numbering" w:customStyle="1" w:styleId="WW8Num3">
    <w:name w:val="WW8Num3"/>
    <w:qFormat/>
    <w:rsid w:val="00191664"/>
  </w:style>
  <w:style w:type="paragraph" w:styleId="ae">
    <w:name w:val="header"/>
    <w:basedOn w:val="a"/>
    <w:link w:val="12"/>
    <w:uiPriority w:val="99"/>
    <w:semiHidden/>
    <w:unhideWhenUsed/>
    <w:rsid w:val="005D1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">
    <w:name w:val="頁首 字元1"/>
    <w:basedOn w:val="a0"/>
    <w:link w:val="ae"/>
    <w:uiPriority w:val="99"/>
    <w:semiHidden/>
    <w:rsid w:val="005D1A95"/>
    <w:rPr>
      <w:rFonts w:ascii="新細明體;PMingLiU" w:eastAsia="新細明體;PMingLiU" w:hAnsi="新細明體;PMingLiU" w:cs="標楷體"/>
      <w:sz w:val="20"/>
      <w:szCs w:val="20"/>
      <w:lang w:bidi="ar-SA"/>
    </w:rPr>
  </w:style>
  <w:style w:type="paragraph" w:styleId="af">
    <w:name w:val="footer"/>
    <w:basedOn w:val="a"/>
    <w:link w:val="13"/>
    <w:uiPriority w:val="99"/>
    <w:semiHidden/>
    <w:unhideWhenUsed/>
    <w:rsid w:val="005D1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3">
    <w:name w:val="頁尾 字元1"/>
    <w:basedOn w:val="a0"/>
    <w:link w:val="af"/>
    <w:uiPriority w:val="99"/>
    <w:semiHidden/>
    <w:rsid w:val="005D1A95"/>
    <w:rPr>
      <w:rFonts w:ascii="新細明體;PMingLiU" w:eastAsia="新細明體;PMingLiU" w:hAnsi="新細明體;PMingLiU" w:cs="標楷體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單位</dc:title>
  <dc:subject>單位</dc:subject>
  <dc:creator>高雄關稅局</dc:creator>
  <cp:keywords>單位</cp:keywords>
  <dc:description>單位</dc:description>
  <cp:lastModifiedBy>黃國庭</cp:lastModifiedBy>
  <cp:revision>40</cp:revision>
  <cp:lastPrinted>2009-10-28T16:02:00Z</cp:lastPrinted>
  <dcterms:created xsi:type="dcterms:W3CDTF">2018-05-01T08:36:00Z</dcterms:created>
  <dcterms:modified xsi:type="dcterms:W3CDTF">2026-08-10T07:17:00Z</dcterms:modified>
  <dc:language>zh-TW</dc:language>
</cp:coreProperties>
</file>