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43CCA" w:rsidRPr="00D77928" w:rsidRDefault="00043CCA" w:rsidP="00D77928">
      <w:pPr>
        <w:spacing w:line="760" w:lineRule="exact"/>
        <w:jc w:val="center"/>
        <w:rPr>
          <w:rFonts w:ascii="標楷體" w:eastAsia="標楷體" w:hAnsi="標楷體" w:cs="標楷體" w:hint="eastAsia"/>
          <w:b/>
          <w:sz w:val="32"/>
          <w:szCs w:val="32"/>
        </w:rPr>
      </w:pPr>
      <w:r w:rsidRPr="00D77928">
        <w:rPr>
          <w:rFonts w:ascii="標楷體" w:eastAsia="標楷體" w:hAnsi="標楷體" w:cs="標楷體" w:hint="eastAsia"/>
          <w:b/>
          <w:sz w:val="32"/>
          <w:szCs w:val="32"/>
        </w:rPr>
        <w:t>臺</w:t>
      </w:r>
      <w:r w:rsidR="000F5D4C" w:rsidRPr="00D77928">
        <w:rPr>
          <w:rFonts w:ascii="標楷體" w:eastAsia="標楷體" w:hAnsi="標楷體" w:cs="標楷體" w:hint="eastAsia"/>
          <w:b/>
          <w:sz w:val="32"/>
          <w:szCs w:val="32"/>
        </w:rPr>
        <w:t>中</w:t>
      </w:r>
      <w:r w:rsidRPr="00D77928">
        <w:rPr>
          <w:rFonts w:ascii="標楷體" w:eastAsia="標楷體" w:hAnsi="標楷體"/>
          <w:b/>
          <w:sz w:val="32"/>
          <w:szCs w:val="32"/>
        </w:rPr>
        <w:t>關業務標準作業流程</w:t>
      </w:r>
    </w:p>
    <w:tbl>
      <w:tblPr>
        <w:tblW w:w="9864" w:type="dxa"/>
        <w:tblInd w:w="108" w:type="dxa"/>
        <w:tblLayout w:type="fixed"/>
        <w:tblLook w:val="0000"/>
      </w:tblPr>
      <w:tblGrid>
        <w:gridCol w:w="9864"/>
      </w:tblGrid>
      <w:tr w:rsidR="00043CCA" w:rsidTr="00D77928">
        <w:trPr>
          <w:trHeight w:val="567"/>
          <w:tblHeader/>
        </w:trPr>
        <w:tc>
          <w:tcPr>
            <w:tcW w:w="9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3CCA" w:rsidRPr="00D046E5" w:rsidRDefault="00043CCA" w:rsidP="00B10835">
            <w:pPr>
              <w:spacing w:line="440" w:lineRule="exact"/>
              <w:jc w:val="both"/>
              <w:rPr>
                <w:rFonts w:ascii="標楷體" w:eastAsia="標楷體" w:hAnsi="標楷體" w:cs="標楷體"/>
                <w:b/>
                <w:sz w:val="26"/>
                <w:szCs w:val="26"/>
              </w:rPr>
            </w:pPr>
            <w:r w:rsidRPr="00D046E5">
              <w:rPr>
                <w:rFonts w:ascii="標楷體" w:eastAsia="標楷體" w:hAnsi="標楷體" w:cs="標楷體" w:hint="eastAsia"/>
                <w:b/>
                <w:sz w:val="26"/>
                <w:szCs w:val="26"/>
              </w:rPr>
              <w:t>作業名稱：申請先放後稅通關資格</w:t>
            </w:r>
            <w:r w:rsidR="00664820" w:rsidRPr="00D046E5">
              <w:rPr>
                <w:rFonts w:ascii="標楷體" w:eastAsia="標楷體" w:hAnsi="標楷體" w:cs="標楷體" w:hint="eastAsia"/>
                <w:b/>
                <w:sz w:val="26"/>
                <w:szCs w:val="26"/>
              </w:rPr>
              <w:t xml:space="preserve">      </w:t>
            </w:r>
          </w:p>
        </w:tc>
      </w:tr>
      <w:tr w:rsidR="00043CCA" w:rsidTr="00D77928">
        <w:trPr>
          <w:trHeight w:val="567"/>
        </w:trPr>
        <w:tc>
          <w:tcPr>
            <w:tcW w:w="9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3CCA" w:rsidRPr="00D046E5" w:rsidRDefault="00043CCA" w:rsidP="00D77928">
            <w:pPr>
              <w:spacing w:line="44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046E5">
              <w:rPr>
                <w:rFonts w:ascii="標楷體" w:eastAsia="標楷體" w:hAnsi="標楷體" w:cs="標楷體"/>
                <w:sz w:val="26"/>
                <w:szCs w:val="26"/>
              </w:rPr>
              <w:t>作業單位：</w:t>
            </w:r>
            <w:r w:rsidRPr="00D046E5">
              <w:rPr>
                <w:rFonts w:ascii="標楷體" w:eastAsia="標楷體" w:hAnsi="標楷體" w:cs="標楷體" w:hint="eastAsia"/>
                <w:sz w:val="26"/>
                <w:szCs w:val="26"/>
              </w:rPr>
              <w:t>業務一組</w:t>
            </w:r>
          </w:p>
        </w:tc>
      </w:tr>
      <w:tr w:rsidR="00043CCA" w:rsidTr="00D77928">
        <w:trPr>
          <w:trHeight w:val="567"/>
        </w:trPr>
        <w:tc>
          <w:tcPr>
            <w:tcW w:w="9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3CCA" w:rsidRPr="00D046E5" w:rsidRDefault="00043CCA" w:rsidP="00D77928">
            <w:pPr>
              <w:snapToGrid w:val="0"/>
              <w:spacing w:line="440" w:lineRule="exact"/>
              <w:ind w:left="1320" w:hanging="132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D046E5">
              <w:rPr>
                <w:rFonts w:ascii="標楷體" w:eastAsia="標楷體" w:hAnsi="標楷體" w:cs="標楷體"/>
                <w:sz w:val="26"/>
                <w:szCs w:val="26"/>
              </w:rPr>
              <w:t>法令依據：</w:t>
            </w:r>
            <w:r w:rsidRPr="00D046E5">
              <w:rPr>
                <w:rFonts w:ascii="標楷體" w:eastAsia="標楷體" w:hAnsi="標楷體" w:cs="標楷體" w:hint="eastAsia"/>
                <w:sz w:val="26"/>
                <w:szCs w:val="26"/>
              </w:rPr>
              <w:t>1.</w:t>
            </w:r>
            <w:r w:rsidRPr="00D046E5">
              <w:rPr>
                <w:rFonts w:ascii="標楷體" w:eastAsia="標楷體" w:hAnsi="標楷體" w:cs="標楷體" w:hint="eastAsia"/>
                <w:color w:val="000000"/>
                <w:spacing w:val="-20"/>
                <w:sz w:val="26"/>
                <w:szCs w:val="26"/>
              </w:rPr>
              <w:t>關稅法第44條第2項</w:t>
            </w:r>
            <w:r w:rsidR="00792426" w:rsidRPr="00D046E5">
              <w:rPr>
                <w:rFonts w:ascii="標楷體" w:eastAsia="標楷體" w:hAnsi="標楷體" w:cs="標楷體" w:hint="eastAsia"/>
                <w:color w:val="000000"/>
                <w:spacing w:val="-20"/>
                <w:sz w:val="26"/>
                <w:szCs w:val="26"/>
              </w:rPr>
              <w:t xml:space="preserve">         </w:t>
            </w:r>
            <w:r w:rsidRPr="00D046E5">
              <w:rPr>
                <w:rFonts w:ascii="標楷體" w:eastAsia="標楷體" w:hAnsi="標楷體"/>
                <w:sz w:val="26"/>
                <w:szCs w:val="26"/>
              </w:rPr>
              <w:t>2.</w:t>
            </w:r>
            <w:r w:rsidRPr="00D046E5">
              <w:rPr>
                <w:rFonts w:ascii="標楷體" w:eastAsia="標楷體" w:hAnsi="標楷體" w:cs="標楷體" w:hint="eastAsia"/>
                <w:sz w:val="26"/>
                <w:szCs w:val="26"/>
              </w:rPr>
              <w:t>進口貨物先放後稅實施辦法</w:t>
            </w:r>
          </w:p>
        </w:tc>
      </w:tr>
      <w:tr w:rsidR="00043CCA" w:rsidTr="000F5D4C">
        <w:trPr>
          <w:trHeight w:val="12133"/>
        </w:trPr>
        <w:tc>
          <w:tcPr>
            <w:tcW w:w="9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43CCA" w:rsidRDefault="00043CCA">
            <w:r>
              <w:rPr>
                <w:rFonts w:eastAsia="標楷體" w:cs="標楷體"/>
              </w:rPr>
              <w:t>作業流程圖：</w:t>
            </w:r>
          </w:p>
          <w:p w:rsidR="00043CCA" w:rsidRDefault="00043CCA">
            <w:r>
              <w:rPr>
                <w:rFonts w:hint="eastAsia"/>
                <w:lang w:val="en-US" w:eastAsia="zh-TW"/>
              </w:rPr>
            </w:r>
            <w:r w:rsidR="00792426">
              <w:pict>
                <v:group id="_x0000_s1026" style="width:475.45pt;height:594pt;mso-wrap-distance-left:0;mso-wrap-distance-right:0;mso-position-horizontal-relative:char;mso-position-vertical-relative:line" coordsize="7920,11880">
                  <o:lock v:ext="edit" text="t"/>
                  <v:rect id="_x0000_s1027" style="position:absolute;width:7919;height:11879;mso-wrap-style:none;v-text-anchor:middle" filled="f" stroked="f" strokecolor="#3465a4">
                    <v:stroke color2="#cb9a5b" joinstyle="round"/>
                  </v:rect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_x0000_s1028" type="#_x0000_t202" style="position:absolute;left:720;top:3780;width:6299;height:1169" strokeweight=".26mm">
                    <v:fill color2="black"/>
                    <v:stroke endcap="square"/>
                    <v:textbox style="mso-next-textbox:#_x0000_s1028;mso-rotate-with-shape:t">
                      <w:txbxContent>
                        <w:p w:rsidR="007C1C38" w:rsidRPr="00792426" w:rsidRDefault="007C1C38">
                          <w:pPr>
                            <w:ind w:left="180" w:hanging="180"/>
                            <w:rPr>
                              <w:rFonts w:ascii="標楷體" w:eastAsia="標楷體" w:hAnsi="標楷體" w:cs="標楷體"/>
                            </w:rPr>
                          </w:pPr>
                          <w:r w:rsidRPr="00792426">
                            <w:rPr>
                              <w:rFonts w:ascii="標楷體" w:eastAsia="標楷體" w:hAnsi="標楷體" w:cs="標楷體"/>
                            </w:rPr>
                            <w:t>辦妥對保、質押完成擔保手續：</w:t>
                          </w:r>
                        </w:p>
                        <w:p w:rsidR="007C1C38" w:rsidRPr="00792426" w:rsidRDefault="007C1C38">
                          <w:pPr>
                            <w:ind w:left="180" w:hanging="180"/>
                            <w:rPr>
                              <w:rFonts w:ascii="標楷體" w:eastAsia="標楷體" w:hAnsi="標楷體" w:cs="標楷體"/>
                            </w:rPr>
                          </w:pPr>
                          <w:r w:rsidRPr="00792426">
                            <w:rPr>
                              <w:rFonts w:ascii="標楷體" w:eastAsia="標楷體" w:hAnsi="標楷體" w:cs="標楷體"/>
                            </w:rPr>
                            <w:t>1.編製開戶帳戶或增加額度、發函通知廠商核准辦理</w:t>
                          </w:r>
                        </w:p>
                        <w:p w:rsidR="007C1C38" w:rsidRPr="00792426" w:rsidRDefault="007C1C38">
                          <w:pPr>
                            <w:ind w:left="180" w:hanging="180"/>
                            <w:rPr>
                              <w:rFonts w:ascii="標楷體" w:eastAsia="標楷體" w:hAnsi="標楷體" w:cs="標楷體"/>
                            </w:rPr>
                          </w:pPr>
                          <w:r w:rsidRPr="00792426">
                            <w:rPr>
                              <w:rFonts w:ascii="標楷體" w:eastAsia="標楷體" w:hAnsi="標楷體" w:cs="標楷體"/>
                            </w:rPr>
                            <w:t>2.輸入電腦建檔</w:t>
                          </w:r>
                        </w:p>
                      </w:txbxContent>
                    </v:textbox>
                  </v:shape>
                  <v:shape id="_x0000_s1029" type="#_x0000_t202" style="position:absolute;left:5760;top:1800;width:1979;height:1439" strokeweight=".26mm">
                    <v:fill color2="black"/>
                    <v:stroke endcap="square"/>
                    <v:textbox style="mso-next-textbox:#_x0000_s1029;mso-rotate-with-shape:t">
                      <w:txbxContent>
                        <w:p w:rsidR="007C1C38" w:rsidRPr="00792426" w:rsidRDefault="007C1C38">
                          <w:pPr>
                            <w:spacing w:line="240" w:lineRule="exact"/>
                            <w:ind w:left="180" w:hanging="180"/>
                            <w:rPr>
                              <w:rFonts w:ascii="標楷體" w:eastAsia="標楷體" w:hAnsi="標楷體" w:cs="標楷體"/>
                              <w:sz w:val="22"/>
                              <w:szCs w:val="22"/>
                            </w:rPr>
                          </w:pPr>
                          <w:r w:rsidRPr="00792426">
                            <w:rPr>
                              <w:rFonts w:ascii="標楷體" w:eastAsia="標楷體" w:hAnsi="標楷體" w:cs="標楷體"/>
                              <w:sz w:val="22"/>
                              <w:szCs w:val="22"/>
                            </w:rPr>
                            <w:t>※現金擔保：</w:t>
                          </w:r>
                        </w:p>
                        <w:p w:rsidR="007C1C38" w:rsidRPr="00792426" w:rsidRDefault="007C1C38">
                          <w:pPr>
                            <w:spacing w:line="240" w:lineRule="exact"/>
                            <w:ind w:left="180" w:hanging="180"/>
                            <w:rPr>
                              <w:rFonts w:ascii="標楷體" w:eastAsia="標楷體" w:hAnsi="標楷體" w:cs="標楷體"/>
                              <w:sz w:val="22"/>
                              <w:szCs w:val="22"/>
                            </w:rPr>
                          </w:pPr>
                          <w:r w:rsidRPr="00792426">
                            <w:rPr>
                              <w:rFonts w:ascii="標楷體" w:eastAsia="標楷體" w:hAnsi="標楷體" w:cs="標楷體"/>
                              <w:sz w:val="22"/>
                              <w:szCs w:val="22"/>
                            </w:rPr>
                            <w:t>1.繕具國庫專戶存款收款書一式四聯</w:t>
                          </w:r>
                        </w:p>
                        <w:p w:rsidR="007C1C38" w:rsidRPr="00792426" w:rsidRDefault="007C1C38">
                          <w:pPr>
                            <w:spacing w:line="240" w:lineRule="exact"/>
                            <w:ind w:left="180" w:hanging="180"/>
                            <w:rPr>
                              <w:rFonts w:ascii="標楷體" w:eastAsia="標楷體" w:hAnsi="標楷體" w:cs="標楷體"/>
                              <w:sz w:val="22"/>
                              <w:szCs w:val="22"/>
                            </w:rPr>
                          </w:pPr>
                          <w:r w:rsidRPr="00792426">
                            <w:rPr>
                              <w:rFonts w:ascii="標楷體" w:eastAsia="標楷體" w:hAnsi="標楷體" w:cs="標楷體"/>
                              <w:sz w:val="22"/>
                              <w:szCs w:val="22"/>
                            </w:rPr>
                            <w:t>2.申請人親赴駐關台銀繳納</w:t>
                          </w:r>
                        </w:p>
                      </w:txbxContent>
                    </v:textbox>
                  </v:shape>
                  <v:shape id="_x0000_s1030" type="#_x0000_t202" style="position:absolute;left:2520;top:1800;width:2699;height:1439" strokeweight=".26mm">
                    <v:fill color2="black"/>
                    <v:stroke endcap="square"/>
                    <v:textbox style="mso-next-textbox:#_x0000_s1030;mso-rotate-with-shape:t">
                      <w:txbxContent>
                        <w:p w:rsidR="007C1C38" w:rsidRPr="00792426" w:rsidRDefault="007C1C38">
                          <w:pPr>
                            <w:spacing w:line="240" w:lineRule="exact"/>
                            <w:ind w:left="180" w:hanging="180"/>
                            <w:rPr>
                              <w:rFonts w:ascii="標楷體" w:eastAsia="標楷體" w:hAnsi="標楷體" w:cs="標楷體"/>
                              <w:sz w:val="22"/>
                              <w:szCs w:val="22"/>
                            </w:rPr>
                          </w:pPr>
                          <w:r w:rsidRPr="00792426">
                            <w:rPr>
                              <w:rFonts w:ascii="標楷體" w:eastAsia="標楷體" w:hAnsi="標楷體" w:cs="標楷體"/>
                              <w:sz w:val="22"/>
                              <w:szCs w:val="22"/>
                            </w:rPr>
                            <w:t>※定存單、公債、信託憑證及其他經財政部核准之財產：</w:t>
                          </w:r>
                        </w:p>
                        <w:p w:rsidR="007C1C38" w:rsidRPr="00792426" w:rsidRDefault="007C1C38">
                          <w:pPr>
                            <w:spacing w:line="240" w:lineRule="exact"/>
                            <w:ind w:left="180" w:hanging="180"/>
                            <w:rPr>
                              <w:rFonts w:ascii="標楷體" w:eastAsia="標楷體" w:hAnsi="標楷體" w:cs="標楷體"/>
                              <w:sz w:val="22"/>
                              <w:szCs w:val="22"/>
                            </w:rPr>
                          </w:pPr>
                          <w:r w:rsidRPr="00792426">
                            <w:rPr>
                              <w:rFonts w:ascii="標楷體" w:eastAsia="標楷體" w:hAnsi="標楷體" w:cs="標楷體"/>
                              <w:sz w:val="22"/>
                              <w:szCs w:val="22"/>
                            </w:rPr>
                            <w:t>1.設定質權於海關</w:t>
                          </w:r>
                        </w:p>
                        <w:p w:rsidR="007C1C38" w:rsidRDefault="007C1C38">
                          <w:pPr>
                            <w:spacing w:line="240" w:lineRule="exact"/>
                            <w:ind w:left="180" w:hanging="180"/>
                          </w:pPr>
                          <w:r w:rsidRPr="00792426">
                            <w:rPr>
                              <w:rFonts w:ascii="標楷體" w:eastAsia="標楷體" w:hAnsi="標楷體" w:cs="標楷體"/>
                              <w:sz w:val="22"/>
                              <w:szCs w:val="22"/>
                            </w:rPr>
                            <w:t>2.繕具保管品收據交繳納人收執</w:t>
                          </w:r>
                        </w:p>
                      </w:txbxContent>
                    </v:textbox>
                  </v:shape>
                  <v:shape id="_x0000_s1031" type="#_x0000_t202" style="position:absolute;left:720;top:5220;width:6299;height:1259" strokeweight=".26mm">
                    <v:fill color2="black"/>
                    <v:stroke endcap="square"/>
                    <v:textbox style="mso-next-textbox:#_x0000_s1031;mso-rotate-with-shape:t">
                      <w:txbxContent>
                        <w:p w:rsidR="007C1C38" w:rsidRPr="00792426" w:rsidRDefault="007C1C38">
                          <w:pPr>
                            <w:ind w:left="180" w:hanging="180"/>
                            <w:rPr>
                              <w:rFonts w:ascii="標楷體" w:eastAsia="標楷體" w:hAnsi="標楷體" w:cs="標楷體"/>
                            </w:rPr>
                          </w:pPr>
                          <w:r w:rsidRPr="00792426">
                            <w:rPr>
                              <w:rFonts w:ascii="標楷體" w:eastAsia="標楷體" w:hAnsi="標楷體" w:cs="標楷體"/>
                            </w:rPr>
                            <w:t>先放後稅通關方式：</w:t>
                          </w:r>
                        </w:p>
                        <w:p w:rsidR="007C1C38" w:rsidRPr="00792426" w:rsidRDefault="007C1C38">
                          <w:pPr>
                            <w:ind w:left="180" w:hanging="180"/>
                            <w:rPr>
                              <w:rFonts w:ascii="標楷體" w:eastAsia="標楷體" w:hAnsi="標楷體" w:cs="標楷體"/>
                            </w:rPr>
                          </w:pPr>
                          <w:r w:rsidRPr="00792426">
                            <w:rPr>
                              <w:rFonts w:ascii="標楷體" w:eastAsia="標楷體" w:hAnsi="標楷體" w:cs="標楷體"/>
                            </w:rPr>
                            <w:t>1.進口報單：填註繳納方式「3」及先放後稅帳號</w:t>
                          </w:r>
                        </w:p>
                        <w:p w:rsidR="007C1C38" w:rsidRPr="00792426" w:rsidRDefault="007C1C38">
                          <w:pPr>
                            <w:ind w:left="180" w:hanging="180"/>
                            <w:rPr>
                              <w:rFonts w:ascii="標楷體" w:eastAsia="標楷體" w:hAnsi="標楷體" w:cs="標楷體"/>
                            </w:rPr>
                          </w:pPr>
                          <w:r w:rsidRPr="00792426">
                            <w:rPr>
                              <w:rFonts w:ascii="標楷體" w:eastAsia="標楷體" w:hAnsi="標楷體" w:cs="標楷體"/>
                            </w:rPr>
                            <w:t>2.電腦自動扣減額度、核發稅單、貨物放行</w:t>
                          </w:r>
                        </w:p>
                        <w:p w:rsidR="007C1C38" w:rsidRDefault="007C1C38">
                          <w:pPr>
                            <w:ind w:left="180" w:hanging="180"/>
                            <w:rPr>
                              <w:rFonts w:ascii="標楷體" w:eastAsia="標楷體" w:hAnsi="標楷體" w:cs="標楷體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標楷體" w:eastAsia="標楷體" w:hAnsi="標楷體" w:cs="標楷體"/>
                              <w:sz w:val="18"/>
                              <w:szCs w:val="18"/>
                            </w:rPr>
                            <w:t>3.稅款繳清，電腦自動恢復額度</w:t>
                          </w:r>
                        </w:p>
                      </w:txbxContent>
                    </v:textbox>
                  </v:shape>
                  <v:shape id="_x0000_s1032" type="#_x0000_t202" style="position:absolute;left:720;top:6840;width:6299;height:1259" strokeweight=".26mm">
                    <v:fill color2="black"/>
                    <v:stroke endcap="square"/>
                    <v:textbox style="mso-next-textbox:#_x0000_s1032;mso-rotate-with-shape:t">
                      <w:txbxContent>
                        <w:p w:rsidR="007C1C38" w:rsidRPr="00792426" w:rsidRDefault="007C1C38">
                          <w:pPr>
                            <w:ind w:left="180" w:hanging="180"/>
                            <w:rPr>
                              <w:rFonts w:ascii="標楷體" w:eastAsia="標楷體" w:hAnsi="標楷體" w:cs="標楷體"/>
                            </w:rPr>
                          </w:pPr>
                          <w:r w:rsidRPr="00792426">
                            <w:rPr>
                              <w:rFonts w:ascii="標楷體" w:eastAsia="標楷體" w:hAnsi="標楷體" w:cs="標楷體"/>
                            </w:rPr>
                            <w:t>先放後稅擔保額度註銷停止使用：</w:t>
                          </w:r>
                        </w:p>
                        <w:p w:rsidR="007C1C38" w:rsidRPr="00792426" w:rsidRDefault="007C1C38">
                          <w:pPr>
                            <w:ind w:left="180" w:hanging="180"/>
                            <w:rPr>
                              <w:rFonts w:ascii="標楷體" w:eastAsia="標楷體" w:hAnsi="標楷體" w:cs="標楷體"/>
                            </w:rPr>
                          </w:pPr>
                          <w:r w:rsidRPr="00792426">
                            <w:rPr>
                              <w:rFonts w:ascii="標楷體" w:eastAsia="標楷體" w:hAnsi="標楷體" w:cs="標楷體"/>
                            </w:rPr>
                            <w:t>1.廠商提前申請解除或擔保期限屆滿</w:t>
                          </w:r>
                        </w:p>
                        <w:p w:rsidR="007C1C38" w:rsidRPr="00792426" w:rsidRDefault="007C1C38">
                          <w:pPr>
                            <w:ind w:left="180" w:hanging="180"/>
                            <w:rPr>
                              <w:rFonts w:ascii="標楷體" w:eastAsia="標楷體" w:hAnsi="標楷體" w:cs="標楷體"/>
                            </w:rPr>
                          </w:pPr>
                          <w:r w:rsidRPr="00792426">
                            <w:rPr>
                              <w:rFonts w:ascii="標楷體" w:eastAsia="標楷體" w:hAnsi="標楷體" w:cs="標楷體"/>
                            </w:rPr>
                            <w:t>2.查無欠稅未結案件</w:t>
                          </w:r>
                        </w:p>
                        <w:p w:rsidR="007C1C38" w:rsidRPr="00792426" w:rsidRDefault="007C1C38">
                          <w:pPr>
                            <w:ind w:left="180" w:hanging="180"/>
                            <w:rPr>
                              <w:rFonts w:ascii="標楷體" w:eastAsia="標楷體" w:hAnsi="標楷體" w:cs="標楷體"/>
                            </w:rPr>
                          </w:pPr>
                          <w:r w:rsidRPr="00792426">
                            <w:rPr>
                              <w:rFonts w:ascii="標楷體" w:eastAsia="標楷體" w:hAnsi="標楷體" w:cs="標楷體"/>
                            </w:rPr>
                            <w:t>3.簽報註銷額度停止使用</w:t>
                          </w:r>
                        </w:p>
                      </w:txbxContent>
                    </v:textbox>
                  </v:shape>
                  <v:roundrect id="_x0000_s1033" style="position:absolute;left:540;top:9000;width:1799;height:1979" arcsize="10923f" strokeweight=".26mm">
                    <v:fill color2="black"/>
                    <v:stroke joinstyle="miter" endcap="square"/>
                    <v:textbox style="mso-next-textbox:#_x0000_s1033;mso-rotate-with-shape:t">
                      <w:txbxContent>
                        <w:p w:rsidR="007C1C38" w:rsidRPr="00792426" w:rsidRDefault="007C1C38">
                          <w:pPr>
                            <w:ind w:left="180" w:hanging="180"/>
                            <w:rPr>
                              <w:rFonts w:ascii="標楷體" w:eastAsia="標楷體" w:hAnsi="標楷體" w:cs="標楷體"/>
                              <w:sz w:val="22"/>
                              <w:szCs w:val="22"/>
                            </w:rPr>
                          </w:pPr>
                          <w:r w:rsidRPr="00792426">
                            <w:rPr>
                              <w:rFonts w:ascii="標楷體" w:eastAsia="標楷體" w:hAnsi="標楷體" w:cs="標楷體"/>
                              <w:sz w:val="22"/>
                              <w:szCs w:val="22"/>
                            </w:rPr>
                            <w:t>※授信機構保證書：</w:t>
                          </w:r>
                        </w:p>
                        <w:p w:rsidR="007C1C38" w:rsidRPr="00792426" w:rsidRDefault="007C1C38">
                          <w:pPr>
                            <w:ind w:left="180" w:hanging="180"/>
                            <w:rPr>
                              <w:rFonts w:ascii="標楷體" w:eastAsia="標楷體" w:hAnsi="標楷體" w:cs="標楷體"/>
                              <w:sz w:val="22"/>
                              <w:szCs w:val="22"/>
                            </w:rPr>
                          </w:pPr>
                          <w:r w:rsidRPr="00792426">
                            <w:rPr>
                              <w:rFonts w:ascii="標楷體" w:eastAsia="標楷體" w:hAnsi="標楷體" w:cs="標楷體"/>
                              <w:sz w:val="22"/>
                              <w:szCs w:val="22"/>
                            </w:rPr>
                            <w:t xml:space="preserve">  發函授信機構解除擔保責任</w:t>
                          </w:r>
                        </w:p>
                      </w:txbxContent>
                    </v:textbox>
                  </v:roundrect>
                  <v:roundrect id="_x0000_s1034" style="position:absolute;left:2520;top:9000;width:2699;height:1979" arcsize="10923f" strokeweight=".26mm">
                    <v:fill color2="black"/>
                    <v:stroke joinstyle="miter" endcap="square"/>
                    <v:textbox style="mso-next-textbox:#_x0000_s1034;mso-rotate-with-shape:t">
                      <w:txbxContent>
                        <w:p w:rsidR="007C1C38" w:rsidRPr="00792426" w:rsidRDefault="007C1C38">
                          <w:pPr>
                            <w:spacing w:line="240" w:lineRule="exact"/>
                            <w:ind w:left="180" w:hanging="180"/>
                            <w:rPr>
                              <w:rFonts w:ascii="標楷體" w:eastAsia="標楷體" w:hAnsi="標楷體" w:cs="標楷體"/>
                              <w:sz w:val="22"/>
                              <w:szCs w:val="22"/>
                            </w:rPr>
                          </w:pPr>
                          <w:r w:rsidRPr="00792426">
                            <w:rPr>
                              <w:rFonts w:ascii="標楷體" w:eastAsia="標楷體" w:hAnsi="標楷體" w:cs="標楷體"/>
                              <w:sz w:val="22"/>
                              <w:szCs w:val="22"/>
                            </w:rPr>
                            <w:t>※定存單、公債、信託憑證及其他經財政部核准之財產：</w:t>
                          </w:r>
                        </w:p>
                        <w:p w:rsidR="007C1C38" w:rsidRPr="00792426" w:rsidRDefault="007C1C38">
                          <w:pPr>
                            <w:spacing w:line="240" w:lineRule="exact"/>
                            <w:ind w:left="180" w:hanging="180"/>
                            <w:rPr>
                              <w:rFonts w:ascii="標楷體" w:eastAsia="標楷體" w:hAnsi="標楷體" w:cs="標楷體"/>
                              <w:sz w:val="22"/>
                              <w:szCs w:val="22"/>
                            </w:rPr>
                          </w:pPr>
                          <w:r w:rsidRPr="00792426">
                            <w:rPr>
                              <w:rFonts w:ascii="標楷體" w:eastAsia="標楷體" w:hAnsi="標楷體" w:cs="標楷體"/>
                              <w:sz w:val="22"/>
                              <w:szCs w:val="22"/>
                            </w:rPr>
                            <w:t>1.辦理質權塗銷登記解除質權</w:t>
                          </w:r>
                        </w:p>
                        <w:p w:rsidR="007C1C38" w:rsidRPr="00792426" w:rsidRDefault="007C1C38">
                          <w:pPr>
                            <w:spacing w:line="240" w:lineRule="exact"/>
                            <w:ind w:left="180" w:hanging="180"/>
                            <w:rPr>
                              <w:rFonts w:ascii="標楷體" w:eastAsia="標楷體" w:hAnsi="標楷體" w:cs="標楷體"/>
                              <w:sz w:val="22"/>
                              <w:szCs w:val="22"/>
                            </w:rPr>
                          </w:pPr>
                          <w:r w:rsidRPr="00792426">
                            <w:rPr>
                              <w:rFonts w:ascii="標楷體" w:eastAsia="標楷體" w:hAnsi="標楷體" w:cs="標楷體"/>
                              <w:sz w:val="22"/>
                              <w:szCs w:val="22"/>
                            </w:rPr>
                            <w:t>2.通知擔保品提供人向</w:t>
                          </w:r>
                          <w:r>
                            <w:rPr>
                              <w:rFonts w:ascii="標楷體" w:eastAsia="標楷體" w:hAnsi="標楷體" w:cs="標楷體" w:hint="eastAsia"/>
                              <w:sz w:val="22"/>
                              <w:szCs w:val="22"/>
                            </w:rPr>
                            <w:t>秘書</w:t>
                          </w:r>
                          <w:r w:rsidRPr="00792426">
                            <w:rPr>
                              <w:rFonts w:ascii="標楷體" w:eastAsia="標楷體" w:hAnsi="標楷體" w:cs="標楷體"/>
                              <w:sz w:val="22"/>
                              <w:szCs w:val="22"/>
                            </w:rPr>
                            <w:t>室</w:t>
                          </w:r>
                          <w:r>
                            <w:rPr>
                              <w:rFonts w:ascii="標楷體" w:eastAsia="標楷體" w:hAnsi="標楷體" w:cs="標楷體" w:hint="eastAsia"/>
                              <w:sz w:val="22"/>
                              <w:szCs w:val="22"/>
                            </w:rPr>
                            <w:t>事務</w:t>
                          </w:r>
                          <w:r w:rsidRPr="00792426">
                            <w:rPr>
                              <w:rFonts w:ascii="標楷體" w:eastAsia="標楷體" w:hAnsi="標楷體" w:cs="標楷體"/>
                              <w:sz w:val="22"/>
                              <w:szCs w:val="22"/>
                            </w:rPr>
                            <w:t>出納股領回質押品</w:t>
                          </w:r>
                        </w:p>
                      </w:txbxContent>
                    </v:textbox>
                  </v:roundrect>
                  <v:oval id="_x0000_s1035" style="position:absolute;left:5400;top:8820;width:2339;height:2159" strokeweight=".26mm">
                    <v:fill color2="black"/>
                    <v:stroke joinstyle="miter" endcap="square"/>
                    <v:textbox style="mso-next-textbox:#_x0000_s1035;mso-rotate-with-shape:t">
                      <w:txbxContent>
                        <w:p w:rsidR="007C1C38" w:rsidRPr="00792426" w:rsidRDefault="007C1C38">
                          <w:pPr>
                            <w:ind w:left="180" w:hanging="180"/>
                            <w:rPr>
                              <w:rFonts w:ascii="標楷體" w:eastAsia="標楷體" w:hAnsi="標楷體" w:cs="標楷體"/>
                            </w:rPr>
                          </w:pPr>
                          <w:r w:rsidRPr="00792426">
                            <w:rPr>
                              <w:rFonts w:ascii="標楷體" w:eastAsia="標楷體" w:hAnsi="標楷體" w:cs="標楷體"/>
                            </w:rPr>
                            <w:t>※現金擔保：</w:t>
                          </w:r>
                        </w:p>
                        <w:p w:rsidR="007C1C38" w:rsidRPr="00792426" w:rsidRDefault="007C1C38">
                          <w:pPr>
                            <w:ind w:left="180" w:hanging="180"/>
                            <w:rPr>
                              <w:rFonts w:ascii="標楷體" w:eastAsia="標楷體" w:hAnsi="標楷體" w:cs="標楷體"/>
                            </w:rPr>
                          </w:pPr>
                          <w:r w:rsidRPr="00792426">
                            <w:rPr>
                              <w:rFonts w:ascii="標楷體" w:eastAsia="標楷體" w:hAnsi="標楷體" w:cs="標楷體"/>
                            </w:rPr>
                            <w:t>1.退還保證金</w:t>
                          </w:r>
                        </w:p>
                        <w:p w:rsidR="007C1C38" w:rsidRPr="00792426" w:rsidRDefault="007C1C38">
                          <w:pPr>
                            <w:ind w:left="180" w:hanging="180"/>
                            <w:rPr>
                              <w:rFonts w:ascii="標楷體" w:eastAsia="標楷體" w:hAnsi="標楷體" w:cs="標楷體"/>
                            </w:rPr>
                          </w:pPr>
                          <w:r w:rsidRPr="00792426">
                            <w:rPr>
                              <w:rFonts w:ascii="標楷體" w:eastAsia="標楷體" w:hAnsi="標楷體" w:cs="標楷體"/>
                            </w:rPr>
                            <w:t>2.造具退款通知書</w:t>
                          </w:r>
                        </w:p>
                      </w:txbxContent>
                    </v:textbox>
                  </v:oval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_x0000_s1036" type="#_x0000_t32" style="position:absolute;left:1620;top:1439;width:4320;height:2" o:connectortype="straight" strokeweight=".26mm">
                    <v:stroke joinstyle="miter" endcap="square"/>
                  </v:shape>
                  <v:line id="_x0000_s1037" style="position:absolute" from="5940,1440" to="5940,1799" strokeweight=".26mm">
                    <v:stroke endarrow="block" joinstyle="miter" endcap="square"/>
                  </v:line>
                  <v:shape id="_x0000_s1038" type="#_x0000_t32" style="position:absolute;left:1618;top:1440;width:6;height:361;flip:x" o:connectortype="straight" strokeweight=".26mm">
                    <v:stroke endarrow="block" joinstyle="miter" endcap="square"/>
                  </v:shape>
                  <v:line id="_x0000_s1039" style="position:absolute" from="3780,1080" to="3780,1799" strokeweight=".26mm">
                    <v:stroke endarrow="block" joinstyle="miter" endcap="square"/>
                  </v:line>
                  <v:shape id="_x0000_s1040" type="#_x0000_t32" style="position:absolute;left:1620;top:3599;width:4500;height:2" o:connectortype="straight" strokeweight=".26mm">
                    <v:stroke joinstyle="miter" endcap="square"/>
                  </v:shape>
                  <v:line id="_x0000_s1041" style="position:absolute;flip:y" from="1620,3240" to="1620,3599" strokeweight=".26mm">
                    <v:stroke joinstyle="miter" endcap="square"/>
                  </v:line>
                  <v:line id="_x0000_s1042" style="position:absolute;flip:y" from="6120,3240" to="6120,3599" strokeweight=".26mm">
                    <v:stroke joinstyle="miter" endcap="square"/>
                  </v:line>
                  <v:line id="_x0000_s1043" style="position:absolute" from="3780,3228" to="3780,3767" strokeweight=".26mm">
                    <v:stroke endarrow="block" joinstyle="miter" endcap="square"/>
                  </v:line>
                  <v:line id="_x0000_s1044" style="position:absolute;flip:x" from="3779,4908" to="3779,5243" strokeweight=".26mm">
                    <v:stroke endarrow="block" joinstyle="miter" endcap="square"/>
                  </v:line>
                  <v:line id="_x0000_s1045" style="position:absolute" from="3780,6480" to="3781,6839" strokeweight=".26mm">
                    <v:stroke endarrow="block" joinstyle="miter" endcap="square"/>
                  </v:line>
                  <v:line id="_x0000_s1046" style="position:absolute" from="900,8460" to="6479,8460" strokeweight=".26mm">
                    <v:stroke joinstyle="miter" endcap="square"/>
                  </v:line>
                  <v:line id="_x0000_s1047" style="position:absolute;flip:x" from="3780,8100" to="3781,8999" strokeweight=".26mm">
                    <v:stroke endarrow="block" joinstyle="miter" endcap="square"/>
                  </v:line>
                  <v:line id="_x0000_s1048" style="position:absolute" from="900,8460" to="901,8999" strokeweight=".26mm">
                    <v:stroke endarrow="block" joinstyle="miter" endcap="square"/>
                  </v:line>
                  <v:line id="_x0000_s1049" style="position:absolute" from="6480,8460" to="6480,8819" strokeweight=".26mm">
                    <v:stroke endarrow="block" joinstyle="miter" endcap="square"/>
                  </v:line>
                  <v:shape id="_x0000_s1050" type="#_x0000_t202" style="position:absolute;left:2880;top:180;width:1799;height:899" strokeweight=".26mm">
                    <v:fill color2="black"/>
                    <v:stroke endcap="square"/>
                    <v:textbox style="mso-next-textbox:#_x0000_s1050;mso-rotate-with-shape:t">
                      <w:txbxContent>
                        <w:p w:rsidR="007C1C38" w:rsidRPr="00792426" w:rsidRDefault="007C1C38" w:rsidP="00792426">
                          <w:pPr>
                            <w:ind w:left="180" w:hanging="180"/>
                            <w:jc w:val="center"/>
                            <w:rPr>
                              <w:rFonts w:ascii="標楷體" w:eastAsia="標楷體" w:hAnsi="標楷體" w:cs="標楷體" w:hint="eastAsia"/>
                            </w:rPr>
                          </w:pPr>
                          <w:r w:rsidRPr="00792426">
                            <w:rPr>
                              <w:rFonts w:ascii="標楷體" w:eastAsia="標楷體" w:hAnsi="標楷體" w:cs="標楷體"/>
                            </w:rPr>
                            <w:t>廠商檢附申請書</w:t>
                          </w:r>
                        </w:p>
                        <w:p w:rsidR="007C1C38" w:rsidRPr="00792426" w:rsidRDefault="007C1C38" w:rsidP="00792426">
                          <w:pPr>
                            <w:ind w:left="180" w:hanging="180"/>
                            <w:jc w:val="center"/>
                            <w:rPr>
                              <w:rFonts w:ascii="標楷體" w:eastAsia="標楷體" w:hAnsi="標楷體" w:cs="標楷體"/>
                            </w:rPr>
                          </w:pPr>
                          <w:r w:rsidRPr="00792426">
                            <w:rPr>
                              <w:rFonts w:ascii="標楷體" w:eastAsia="標楷體" w:hAnsi="標楷體" w:cs="標楷體"/>
                            </w:rPr>
                            <w:t>及相關文件</w:t>
                          </w:r>
                        </w:p>
                      </w:txbxContent>
                    </v:textbox>
                  </v:shape>
                  <v:shape id="_x0000_s1051" type="#_x0000_t202" style="position:absolute;left:180;top:1800;width:1979;height:1445" strokeweight=".26mm">
                    <v:fill color2="black"/>
                    <v:stroke endcap="square"/>
                    <v:textbox style="mso-next-textbox:#_x0000_s1051;mso-rotate-with-shape:t">
                      <w:txbxContent>
                        <w:p w:rsidR="007C1C38" w:rsidRPr="00792426" w:rsidRDefault="007C1C38" w:rsidP="00792426">
                          <w:pPr>
                            <w:spacing w:line="320" w:lineRule="exact"/>
                            <w:ind w:left="180" w:hanging="180"/>
                            <w:rPr>
                              <w:rFonts w:ascii="標楷體" w:eastAsia="標楷體" w:hAnsi="標楷體" w:cs="標楷體"/>
                              <w:sz w:val="22"/>
                              <w:szCs w:val="22"/>
                            </w:rPr>
                          </w:pPr>
                          <w:r w:rsidRPr="00792426">
                            <w:rPr>
                              <w:rFonts w:ascii="標楷體" w:eastAsia="標楷體" w:hAnsi="標楷體" w:cs="標楷體"/>
                              <w:sz w:val="22"/>
                              <w:szCs w:val="22"/>
                            </w:rPr>
                            <w:t>※授信機構保證書：</w:t>
                          </w:r>
                        </w:p>
                        <w:p w:rsidR="007C1C38" w:rsidRPr="00792426" w:rsidRDefault="007C1C38" w:rsidP="00792426">
                          <w:pPr>
                            <w:spacing w:line="320" w:lineRule="exact"/>
                            <w:rPr>
                              <w:rFonts w:ascii="標楷體" w:eastAsia="標楷體" w:hAnsi="標楷體" w:cs="標楷體"/>
                              <w:sz w:val="22"/>
                              <w:szCs w:val="22"/>
                            </w:rPr>
                          </w:pPr>
                          <w:r w:rsidRPr="00792426">
                            <w:rPr>
                              <w:rFonts w:ascii="標楷體" w:eastAsia="標楷體" w:hAnsi="標楷體" w:cs="標楷體"/>
                              <w:sz w:val="22"/>
                              <w:szCs w:val="22"/>
                            </w:rPr>
                            <w:t xml:space="preserve"> 1.核對印鑑</w:t>
                          </w:r>
                        </w:p>
                        <w:p w:rsidR="007C1C38" w:rsidRPr="00792426" w:rsidRDefault="007C1C38" w:rsidP="00792426">
                          <w:pPr>
                            <w:spacing w:line="320" w:lineRule="exact"/>
                            <w:ind w:left="180" w:hanging="180"/>
                            <w:rPr>
                              <w:rFonts w:ascii="標楷體" w:eastAsia="標楷體" w:hAnsi="標楷體" w:cs="標楷體"/>
                              <w:sz w:val="22"/>
                              <w:szCs w:val="22"/>
                            </w:rPr>
                          </w:pPr>
                          <w:r w:rsidRPr="00792426">
                            <w:rPr>
                              <w:rFonts w:ascii="標楷體" w:eastAsia="標楷體" w:hAnsi="標楷體" w:cs="標楷體"/>
                              <w:sz w:val="22"/>
                              <w:szCs w:val="22"/>
                            </w:rPr>
                            <w:t xml:space="preserve"> 2.郵寄金融機構</w:t>
                          </w:r>
                        </w:p>
                        <w:p w:rsidR="007C1C38" w:rsidRPr="00792426" w:rsidRDefault="007C1C38" w:rsidP="00792426">
                          <w:pPr>
                            <w:spacing w:line="320" w:lineRule="exact"/>
                            <w:ind w:left="180" w:hanging="180"/>
                            <w:rPr>
                              <w:rFonts w:ascii="標楷體" w:eastAsia="標楷體" w:hAnsi="標楷體" w:cs="標楷體"/>
                              <w:sz w:val="22"/>
                              <w:szCs w:val="22"/>
                            </w:rPr>
                          </w:pPr>
                          <w:r w:rsidRPr="00792426">
                            <w:rPr>
                              <w:rFonts w:ascii="標楷體" w:eastAsia="標楷體" w:hAnsi="標楷體" w:cs="標楷體"/>
                              <w:sz w:val="22"/>
                              <w:szCs w:val="22"/>
                            </w:rPr>
                            <w:t xml:space="preserve">   對保</w:t>
                          </w:r>
                        </w:p>
                      </w:txbxContent>
                    </v:textbox>
                  </v:shape>
                  <w10:wrap type="none"/>
                  <w10:anchorlock/>
                </v:group>
              </w:pict>
            </w:r>
          </w:p>
        </w:tc>
      </w:tr>
      <w:tr w:rsidR="00043CCA" w:rsidTr="002473B0">
        <w:trPr>
          <w:trHeight w:val="12055"/>
        </w:trPr>
        <w:tc>
          <w:tcPr>
            <w:tcW w:w="9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473B0" w:rsidRDefault="00043CCA" w:rsidP="002473B0">
            <w:pPr>
              <w:snapToGrid w:val="0"/>
              <w:jc w:val="both"/>
              <w:rPr>
                <w:rFonts w:ascii="標楷體" w:eastAsia="標楷體" w:hAnsi="標楷體" w:cs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lastRenderedPageBreak/>
              <w:t>先放後稅相關書表下載路徑</w:t>
            </w:r>
            <w:r w:rsidR="002473B0">
              <w:rPr>
                <w:rFonts w:ascii="標楷體" w:eastAsia="標楷體" w:hAnsi="標楷體" w:cs="標楷體"/>
                <w:sz w:val="28"/>
                <w:szCs w:val="28"/>
              </w:rPr>
              <w:t>：臺</w:t>
            </w:r>
            <w:r w:rsidR="002473B0">
              <w:rPr>
                <w:rFonts w:ascii="標楷體" w:eastAsia="標楷體" w:hAnsi="標楷體" w:cs="標楷體" w:hint="eastAsia"/>
                <w:sz w:val="28"/>
                <w:szCs w:val="28"/>
              </w:rPr>
              <w:t>中</w:t>
            </w:r>
            <w:r w:rsidR="002473B0">
              <w:rPr>
                <w:rFonts w:ascii="標楷體" w:eastAsia="標楷體" w:hAnsi="標楷體" w:cs="標楷體"/>
                <w:sz w:val="28"/>
                <w:szCs w:val="28"/>
              </w:rPr>
              <w:t>關/</w:t>
            </w:r>
            <w:r w:rsidR="002473B0">
              <w:rPr>
                <w:rFonts w:ascii="標楷體" w:eastAsia="標楷體" w:hAnsi="標楷體" w:cs="標楷體" w:hint="eastAsia"/>
                <w:sz w:val="28"/>
                <w:szCs w:val="28"/>
              </w:rPr>
              <w:t>便民服務</w:t>
            </w:r>
            <w:r w:rsidR="002473B0">
              <w:rPr>
                <w:rFonts w:ascii="標楷體" w:eastAsia="標楷體" w:hAnsi="標楷體" w:cs="標楷體"/>
                <w:sz w:val="28"/>
                <w:szCs w:val="28"/>
              </w:rPr>
              <w:t>/</w:t>
            </w:r>
            <w:r w:rsidR="002473B0">
              <w:rPr>
                <w:rFonts w:ascii="標楷體" w:eastAsia="標楷體" w:hAnsi="標楷體" w:cs="標楷體" w:hint="eastAsia"/>
                <w:sz w:val="28"/>
                <w:szCs w:val="28"/>
              </w:rPr>
              <w:t>文件下載/書表下載區</w:t>
            </w:r>
          </w:p>
          <w:p w:rsidR="00043CCA" w:rsidRPr="002473B0" w:rsidRDefault="00043CCA" w:rsidP="002473B0">
            <w:pPr>
              <w:snapToGrid w:val="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043CCA" w:rsidRDefault="00043CCA" w:rsidP="002473B0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>一、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首次申請應檢附：</w:t>
            </w:r>
          </w:p>
          <w:p w:rsidR="00043CCA" w:rsidRDefault="00043CCA" w:rsidP="002473B0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1.國貿局「出進口廠商管理系統」列印之廠商基本資料。</w:t>
            </w:r>
          </w:p>
          <w:p w:rsidR="00043CCA" w:rsidRDefault="00043CCA" w:rsidP="002473B0">
            <w:pPr>
              <w:spacing w:line="400" w:lineRule="exact"/>
              <w:ind w:left="315" w:hanging="315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2.經濟部商業司「商工登記資料公示查詢系統」列印之公司設立登記資料。</w:t>
            </w:r>
          </w:p>
          <w:p w:rsidR="00043CCA" w:rsidRDefault="00043CCA" w:rsidP="002473B0">
            <w:pPr>
              <w:spacing w:line="400" w:lineRule="exact"/>
              <w:jc w:val="both"/>
              <w:rPr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3.進口貨物先放後稅擔保額度同意受託報關業者使用聲明書。</w:t>
            </w:r>
          </w:p>
          <w:p w:rsidR="00043CCA" w:rsidRDefault="00043CCA" w:rsidP="002473B0">
            <w:pPr>
              <w:spacing w:line="400" w:lineRule="exact"/>
              <w:jc w:val="both"/>
              <w:rPr>
                <w:sz w:val="28"/>
                <w:szCs w:val="28"/>
              </w:rPr>
            </w:pPr>
          </w:p>
          <w:p w:rsidR="00043CCA" w:rsidRDefault="00043CCA" w:rsidP="002473B0">
            <w:pPr>
              <w:spacing w:line="400" w:lineRule="exact"/>
              <w:jc w:val="both"/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>二、</w:t>
            </w:r>
            <w:r>
              <w:rPr>
                <w:rFonts w:eastAsia="標楷體"/>
                <w:sz w:val="28"/>
                <w:szCs w:val="28"/>
              </w:rPr>
              <w:t>依擔保品種類不同，另須檢附以下文件：</w:t>
            </w:r>
          </w:p>
          <w:p w:rsidR="00043CCA" w:rsidRDefault="00043CCA" w:rsidP="002473B0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>1.以「授信機構」保證方式辦理者</w:t>
            </w:r>
          </w:p>
          <w:p w:rsidR="00043CCA" w:rsidRDefault="00043CCA" w:rsidP="002473B0">
            <w:pPr>
              <w:spacing w:line="400" w:lineRule="exact"/>
              <w:ind w:left="397" w:hanging="11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□先放後稅申請書</w:t>
            </w:r>
          </w:p>
          <w:p w:rsidR="00043CCA" w:rsidRDefault="00043CCA" w:rsidP="002473B0">
            <w:pPr>
              <w:spacing w:line="400" w:lineRule="exact"/>
              <w:ind w:left="397" w:hanging="11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□授信機構（銀行）開立之保證書</w:t>
            </w:r>
          </w:p>
          <w:p w:rsidR="00043CCA" w:rsidRDefault="00043CCA" w:rsidP="002473B0">
            <w:pPr>
              <w:spacing w:line="400" w:lineRule="exact"/>
              <w:ind w:left="397" w:hanging="113"/>
              <w:jc w:val="both"/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※請先向授信機構洽詢是否業經關務署核准辦理擔保進口稅捐業務。</w:t>
            </w:r>
          </w:p>
          <w:p w:rsidR="00043CCA" w:rsidRDefault="00043CCA" w:rsidP="002473B0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>2.以「現金或支票」方式辦理者</w:t>
            </w:r>
          </w:p>
          <w:p w:rsidR="00043CCA" w:rsidRDefault="00043CCA" w:rsidP="002473B0">
            <w:pPr>
              <w:tabs>
                <w:tab w:val="left" w:pos="1986"/>
              </w:tabs>
              <w:spacing w:line="400" w:lineRule="exact"/>
              <w:ind w:left="454" w:hanging="170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□先放後稅申請書</w:t>
            </w:r>
          </w:p>
          <w:p w:rsidR="00043CCA" w:rsidRDefault="00043CCA" w:rsidP="002473B0">
            <w:pPr>
              <w:tabs>
                <w:tab w:val="left" w:pos="1986"/>
              </w:tabs>
              <w:spacing w:line="400" w:lineRule="exact"/>
              <w:ind w:left="454" w:hanging="170"/>
              <w:jc w:val="both"/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※支票抬頭為『限繳關稅』，須至本關業務一組親辦。</w:t>
            </w:r>
          </w:p>
          <w:p w:rsidR="00043CCA" w:rsidRDefault="00043CCA" w:rsidP="002473B0">
            <w:pPr>
              <w:spacing w:line="400" w:lineRule="exact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b/>
                <w:bCs/>
                <w:sz w:val="28"/>
                <w:szCs w:val="28"/>
              </w:rPr>
              <w:t>3.以銀行或信用合作社「定期存款單」方式辦理者</w:t>
            </w:r>
          </w:p>
          <w:p w:rsidR="00043CCA" w:rsidRDefault="00043CCA" w:rsidP="002473B0">
            <w:pPr>
              <w:spacing w:line="400" w:lineRule="exact"/>
              <w:ind w:firstLine="28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□先放後稅申請書</w:t>
            </w:r>
          </w:p>
          <w:p w:rsidR="00043CCA" w:rsidRDefault="00043CCA" w:rsidP="002473B0">
            <w:pPr>
              <w:spacing w:line="400" w:lineRule="exact"/>
              <w:ind w:firstLine="28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□先放後稅廠商質押品提供承諾書</w:t>
            </w:r>
          </w:p>
          <w:p w:rsidR="00043CCA" w:rsidRDefault="00043CCA" w:rsidP="002473B0">
            <w:pPr>
              <w:spacing w:line="400" w:lineRule="exact"/>
              <w:ind w:firstLine="28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□定期存款單質權設定覆函</w:t>
            </w:r>
          </w:p>
          <w:p w:rsidR="00043CCA" w:rsidRDefault="00043CCA" w:rsidP="002473B0">
            <w:pPr>
              <w:spacing w:line="400" w:lineRule="exact"/>
              <w:ind w:firstLine="28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□質權設定通知書</w:t>
            </w:r>
          </w:p>
          <w:p w:rsidR="00043CCA" w:rsidRDefault="00043CCA" w:rsidP="002473B0">
            <w:pPr>
              <w:spacing w:line="400" w:lineRule="exact"/>
              <w:ind w:firstLine="28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□定期存款單正本</w:t>
            </w:r>
          </w:p>
          <w:p w:rsidR="00043CCA" w:rsidRDefault="00043CCA" w:rsidP="002473B0">
            <w:pPr>
              <w:spacing w:line="400" w:lineRule="exact"/>
              <w:ind w:firstLine="283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</w:p>
          <w:p w:rsidR="00043CCA" w:rsidRDefault="00043CCA" w:rsidP="002473B0">
            <w:pPr>
              <w:tabs>
                <w:tab w:val="left" w:pos="1537"/>
              </w:tabs>
              <w:spacing w:line="440" w:lineRule="exact"/>
              <w:ind w:left="885" w:hanging="885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註：1.定存單僅可辦理「限區」擔保，即擔保額度限用於「臺</w:t>
            </w:r>
            <w:r w:rsidR="00FA331B">
              <w:rPr>
                <w:rFonts w:ascii="標楷體" w:eastAsia="標楷體" w:hAnsi="標楷體" w:cs="標楷體" w:hint="eastAsia"/>
                <w:sz w:val="28"/>
                <w:szCs w:val="28"/>
              </w:rPr>
              <w:t>中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關」通關，不適用其他關區（基隆關、臺</w:t>
            </w:r>
            <w:r w:rsidR="00FA331B">
              <w:rPr>
                <w:rFonts w:ascii="標楷體" w:eastAsia="標楷體" w:hAnsi="標楷體" w:cs="標楷體" w:hint="eastAsia"/>
                <w:sz w:val="28"/>
                <w:szCs w:val="28"/>
              </w:rPr>
              <w:t>北</w:t>
            </w:r>
            <w:r>
              <w:rPr>
                <w:rFonts w:ascii="標楷體" w:eastAsia="標楷體" w:hAnsi="標楷體" w:cs="標楷體"/>
                <w:sz w:val="28"/>
                <w:szCs w:val="28"/>
              </w:rPr>
              <w:t>關、高雄關）。</w:t>
            </w:r>
          </w:p>
          <w:p w:rsidR="00043CCA" w:rsidRDefault="00043CCA" w:rsidP="002473B0">
            <w:pPr>
              <w:spacing w:line="440" w:lineRule="exact"/>
              <w:ind w:left="56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2.銀行擔保及現金或支票擔保，可選擇「限區」擔保或「通區」擔保。</w:t>
            </w:r>
          </w:p>
          <w:p w:rsidR="00043CCA" w:rsidRDefault="00043CCA" w:rsidP="002473B0">
            <w:pPr>
              <w:spacing w:line="440" w:lineRule="exact"/>
              <w:ind w:left="567"/>
              <w:jc w:val="both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/>
                <w:sz w:val="28"/>
                <w:szCs w:val="28"/>
              </w:rPr>
              <w:t>3.公司大小章請勿使用有「○○專用章」字樣之印章。</w:t>
            </w:r>
          </w:p>
          <w:p w:rsidR="002473B0" w:rsidRPr="00631CF0" w:rsidRDefault="002473B0" w:rsidP="002473B0">
            <w:pPr>
              <w:spacing w:line="440" w:lineRule="exact"/>
              <w:ind w:leftChars="189" w:left="882" w:hangingChars="153" w:hanging="428"/>
              <w:rPr>
                <w:rFonts w:ascii="標楷體" w:eastAsia="標楷體" w:hAnsi="標楷體" w:cs="標楷體"/>
                <w:sz w:val="28"/>
                <w:szCs w:val="28"/>
              </w:rPr>
            </w:pP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 xml:space="preserve"> 4.</w:t>
            </w:r>
            <w:r w:rsidRPr="00631CF0">
              <w:rPr>
                <w:rFonts w:ascii="標楷體" w:eastAsia="標楷體" w:hAnsi="標楷體" w:cs="標楷體" w:hint="eastAsia"/>
                <w:sz w:val="28"/>
                <w:szCs w:val="28"/>
              </w:rPr>
              <w:t>相關書表下載處：本關連結「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文件</w:t>
            </w:r>
            <w:r w:rsidRPr="00631CF0">
              <w:rPr>
                <w:rFonts w:ascii="標楷體" w:eastAsia="標楷體" w:hAnsi="標楷體" w:cs="標楷體" w:hint="eastAsia"/>
                <w:sz w:val="28"/>
                <w:szCs w:val="28"/>
              </w:rPr>
              <w:t>書表下載」／「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先放後稅申請書及</w:t>
            </w:r>
            <w:r w:rsidRPr="00631CF0">
              <w:rPr>
                <w:rFonts w:ascii="標楷體" w:eastAsia="標楷體" w:hAnsi="標楷體" w:cs="標楷體" w:hint="eastAsia"/>
                <w:sz w:val="28"/>
                <w:szCs w:val="28"/>
              </w:rPr>
              <w:t>質權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設定通知書</w:t>
            </w:r>
            <w:r w:rsidRPr="00631CF0">
              <w:rPr>
                <w:rFonts w:ascii="標楷體" w:eastAsia="標楷體" w:hAnsi="標楷體" w:cs="標楷體" w:hint="eastAsia"/>
                <w:sz w:val="28"/>
                <w:szCs w:val="28"/>
              </w:rPr>
              <w:t>」</w:t>
            </w:r>
            <w:r>
              <w:rPr>
                <w:rFonts w:ascii="標楷體" w:eastAsia="標楷體" w:hAnsi="標楷體" w:cs="標楷體" w:hint="eastAsia"/>
                <w:sz w:val="28"/>
                <w:szCs w:val="28"/>
              </w:rPr>
              <w:t>、「定期存款單職權設定覆函」。</w:t>
            </w:r>
          </w:p>
          <w:p w:rsidR="00043CCA" w:rsidRPr="002473B0" w:rsidRDefault="00043CCA" w:rsidP="002473B0">
            <w:pPr>
              <w:snapToGrid w:val="0"/>
              <w:jc w:val="both"/>
            </w:pPr>
          </w:p>
        </w:tc>
      </w:tr>
      <w:tr w:rsidR="00043CCA" w:rsidRPr="002473B0" w:rsidTr="002473B0">
        <w:trPr>
          <w:trHeight w:val="844"/>
        </w:trPr>
        <w:tc>
          <w:tcPr>
            <w:tcW w:w="98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043CCA" w:rsidRPr="002473B0" w:rsidRDefault="000F5D4C" w:rsidP="00792426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2473B0">
              <w:rPr>
                <w:rFonts w:ascii="標楷體" w:eastAsia="標楷體" w:hAnsi="標楷體" w:hint="eastAsia"/>
                <w:sz w:val="26"/>
                <w:szCs w:val="26"/>
              </w:rPr>
              <w:t>辦理單位：業務一組進口二課</w:t>
            </w:r>
            <w:r w:rsidRPr="002473B0">
              <w:rPr>
                <w:rFonts w:ascii="標楷體" w:eastAsia="標楷體" w:hAnsi="標楷體"/>
                <w:sz w:val="26"/>
                <w:szCs w:val="26"/>
              </w:rPr>
              <w:t xml:space="preserve">     </w:t>
            </w:r>
            <w:r w:rsidR="007C1C38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="00CE21A0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="0052253F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="00792426" w:rsidRPr="002473B0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2473B0">
              <w:rPr>
                <w:rFonts w:ascii="標楷體" w:eastAsia="標楷體" w:hAnsi="標楷體" w:hint="eastAsia"/>
                <w:sz w:val="26"/>
                <w:szCs w:val="26"/>
              </w:rPr>
              <w:t>電話：</w:t>
            </w:r>
            <w:r w:rsidRPr="002473B0">
              <w:rPr>
                <w:rFonts w:ascii="標楷體" w:eastAsia="標楷體" w:hAnsi="標楷體"/>
                <w:sz w:val="26"/>
                <w:szCs w:val="26"/>
              </w:rPr>
              <w:t>04-26565101</w:t>
            </w:r>
            <w:r w:rsidRPr="002473B0">
              <w:rPr>
                <w:rFonts w:ascii="標楷體" w:eastAsia="標楷體" w:hAnsi="標楷體" w:hint="eastAsia"/>
                <w:sz w:val="26"/>
                <w:szCs w:val="26"/>
              </w:rPr>
              <w:t>分機</w:t>
            </w:r>
            <w:r w:rsidRPr="002473B0">
              <w:rPr>
                <w:rFonts w:ascii="標楷體" w:eastAsia="標楷體" w:hAnsi="標楷體"/>
                <w:sz w:val="26"/>
                <w:szCs w:val="26"/>
              </w:rPr>
              <w:t>25</w:t>
            </w:r>
            <w:r w:rsidR="00792426" w:rsidRPr="002473B0">
              <w:rPr>
                <w:rFonts w:ascii="標楷體" w:eastAsia="標楷體" w:hAnsi="標楷體" w:hint="eastAsia"/>
                <w:sz w:val="26"/>
                <w:szCs w:val="26"/>
              </w:rPr>
              <w:t>5</w:t>
            </w:r>
          </w:p>
        </w:tc>
      </w:tr>
    </w:tbl>
    <w:p w:rsidR="00043CCA" w:rsidRPr="002473B0" w:rsidRDefault="00043CCA">
      <w:pPr>
        <w:rPr>
          <w:rFonts w:ascii="標楷體" w:eastAsia="標楷體" w:hAnsi="標楷體" w:hint="eastAsia"/>
          <w:sz w:val="26"/>
          <w:szCs w:val="26"/>
        </w:rPr>
      </w:pPr>
    </w:p>
    <w:sectPr w:rsidR="00043CCA" w:rsidRPr="002473B0">
      <w:pgSz w:w="11906" w:h="16838"/>
      <w:pgMar w:top="719" w:right="1134" w:bottom="1134" w:left="1134" w:header="720" w:footer="720" w:gutter="0"/>
      <w:cols w:space="720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76CED" w:rsidRDefault="00676CED" w:rsidP="00664820">
      <w:r>
        <w:separator/>
      </w:r>
    </w:p>
  </w:endnote>
  <w:endnote w:type="continuationSeparator" w:id="1">
    <w:p w:rsidR="00676CED" w:rsidRDefault="00676CED" w:rsidP="0066482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76CED" w:rsidRDefault="00676CED" w:rsidP="00664820">
      <w:r>
        <w:separator/>
      </w:r>
    </w:p>
  </w:footnote>
  <w:footnote w:type="continuationSeparator" w:id="1">
    <w:p w:rsidR="00676CED" w:rsidRDefault="00676CED" w:rsidP="0066482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stylePaneFormatFilter w:val="0000"/>
  <w:defaultTabStop w:val="480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compressPunctuation"/>
  <w:noLineBreaksAfter w:lang="zh-TW" w:val="([{£¥'&quot;‵〈《「『【〔〝︵︷︹︻︽︿﹁﹃﹙﹛﹝（｛"/>
  <w:noLineBreaksBefore w:lang="zh-TW" w:val="!),.:;?]}¢·--'&quot;¨•′、。〉》」』】〕〞︰︱︳︴︶︸︺︼︾﹀﹂﹄﹏﹐､﹒﹔﹕﹖﹗﹚﹜﹞！），．：；？｜｝､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64820"/>
    <w:rsid w:val="0003028B"/>
    <w:rsid w:val="00043CCA"/>
    <w:rsid w:val="000F5D4C"/>
    <w:rsid w:val="00165E7E"/>
    <w:rsid w:val="002473B0"/>
    <w:rsid w:val="00372AF0"/>
    <w:rsid w:val="00443016"/>
    <w:rsid w:val="0052253F"/>
    <w:rsid w:val="005A1D45"/>
    <w:rsid w:val="00603B57"/>
    <w:rsid w:val="00631CF0"/>
    <w:rsid w:val="00664820"/>
    <w:rsid w:val="00676CED"/>
    <w:rsid w:val="00745F6F"/>
    <w:rsid w:val="00792426"/>
    <w:rsid w:val="007C1C38"/>
    <w:rsid w:val="007E6EB9"/>
    <w:rsid w:val="00B10835"/>
    <w:rsid w:val="00B36482"/>
    <w:rsid w:val="00B45954"/>
    <w:rsid w:val="00B56A51"/>
    <w:rsid w:val="00B91722"/>
    <w:rsid w:val="00CA7888"/>
    <w:rsid w:val="00CD4CBA"/>
    <w:rsid w:val="00CE21A0"/>
    <w:rsid w:val="00D046E5"/>
    <w:rsid w:val="00D77928"/>
    <w:rsid w:val="00D911CE"/>
    <w:rsid w:val="00DF313C"/>
    <w:rsid w:val="00E47EE0"/>
    <w:rsid w:val="00FA331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1" type="connector" idref="#_x0000_s1036"/>
        <o:r id="V:Rule2" type="connector" idref="#_x0000_s1038"/>
        <o:r id="V:Rule3" type="connector" idref="#_x0000_s1040"/>
      </o:rules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</w:pPr>
    <w:rPr>
      <w:kern w:val="1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hint="eastAsia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Times New Roman" w:hAnsi="Times New Roman" w:cs="Times New Roman" w:hint="default"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styleId="a3">
    <w:name w:val="Default Paragraph Font"/>
  </w:style>
  <w:style w:type="character" w:styleId="a4">
    <w:name w:val="Hyperlink"/>
    <w:rPr>
      <w:color w:val="0000FF"/>
      <w:u w:val="single"/>
    </w:rPr>
  </w:style>
  <w:style w:type="character" w:styleId="a5">
    <w:name w:val="FollowedHyperlink"/>
    <w:rPr>
      <w:color w:val="800080"/>
      <w:u w:val="single"/>
    </w:rPr>
  </w:style>
  <w:style w:type="paragraph" w:styleId="a6">
    <w:name w:val="Title"/>
    <w:basedOn w:val="a"/>
    <w:next w:val="a7"/>
    <w:qFormat/>
    <w:pPr>
      <w:keepNext/>
      <w:spacing w:before="240" w:after="120"/>
    </w:pPr>
    <w:rPr>
      <w:rFonts w:ascii="Liberation Sans" w:eastAsia="微軟正黑體" w:hAnsi="Liberation Sans" w:cs="Mangal"/>
      <w:sz w:val="28"/>
      <w:szCs w:val="28"/>
    </w:rPr>
  </w:style>
  <w:style w:type="paragraph" w:styleId="a7">
    <w:name w:val="Body Text"/>
    <w:basedOn w:val="a"/>
    <w:pPr>
      <w:spacing w:after="140" w:line="288" w:lineRule="auto"/>
    </w:pPr>
  </w:style>
  <w:style w:type="paragraph" w:styleId="a8">
    <w:name w:val="List"/>
    <w:basedOn w:val="a7"/>
    <w:rPr>
      <w:rFonts w:cs="Mangal"/>
    </w:rPr>
  </w:style>
  <w:style w:type="paragraph" w:styleId="a9">
    <w:name w:val="caption"/>
    <w:basedOn w:val="a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aa">
    <w:name w:val="索引"/>
    <w:basedOn w:val="a"/>
    <w:pPr>
      <w:suppressLineNumbers/>
    </w:pPr>
    <w:rPr>
      <w:rFonts w:cs="Mangal"/>
    </w:rPr>
  </w:style>
  <w:style w:type="paragraph" w:styleId="2">
    <w:name w:val="Body Text Indent 2"/>
    <w:basedOn w:val="a"/>
    <w:pPr>
      <w:spacing w:before="120" w:line="0" w:lineRule="atLeast"/>
      <w:ind w:left="480"/>
      <w:jc w:val="both"/>
    </w:pPr>
    <w:rPr>
      <w:rFonts w:ascii="標楷體" w:eastAsia="標楷體" w:hAnsi="標楷體"/>
      <w:sz w:val="28"/>
      <w:szCs w:val="20"/>
    </w:rPr>
  </w:style>
  <w:style w:type="paragraph" w:styleId="Web">
    <w:name w:val="Normal (Web)"/>
    <w:basedOn w:val="a"/>
    <w:pPr>
      <w:widowControl/>
      <w:spacing w:before="280" w:after="280"/>
    </w:pPr>
    <w:rPr>
      <w:rFonts w:ascii="Arial Unicode MS" w:eastAsia="Arial Unicode MS" w:hAnsi="Arial Unicode MS" w:cs="Arial Unicode MS"/>
    </w:rPr>
  </w:style>
  <w:style w:type="paragraph" w:styleId="ab">
    <w:name w:val="Balloon Text"/>
    <w:basedOn w:val="a"/>
    <w:rPr>
      <w:rFonts w:ascii="Arial" w:hAnsi="Arial" w:cs="Arial"/>
      <w:sz w:val="18"/>
      <w:szCs w:val="18"/>
    </w:rPr>
  </w:style>
  <w:style w:type="paragraph" w:customStyle="1" w:styleId="ac">
    <w:name w:val="表格內容"/>
    <w:basedOn w:val="a"/>
    <w:pPr>
      <w:suppressLineNumbers/>
    </w:pPr>
  </w:style>
  <w:style w:type="paragraph" w:customStyle="1" w:styleId="ad">
    <w:name w:val="表格標題"/>
    <w:basedOn w:val="ac"/>
    <w:pPr>
      <w:jc w:val="center"/>
    </w:pPr>
    <w:rPr>
      <w:b/>
      <w:bCs/>
    </w:rPr>
  </w:style>
  <w:style w:type="paragraph" w:styleId="ae">
    <w:name w:val="header"/>
    <w:basedOn w:val="a"/>
    <w:link w:val="af"/>
    <w:uiPriority w:val="99"/>
    <w:unhideWhenUsed/>
    <w:rsid w:val="00664820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f">
    <w:name w:val="頁首 字元"/>
    <w:link w:val="ae"/>
    <w:uiPriority w:val="99"/>
    <w:rsid w:val="00664820"/>
    <w:rPr>
      <w:rFonts w:eastAsia="新細明體"/>
      <w:kern w:val="1"/>
    </w:rPr>
  </w:style>
  <w:style w:type="paragraph" w:styleId="af0">
    <w:name w:val="footer"/>
    <w:basedOn w:val="a"/>
    <w:link w:val="af1"/>
    <w:uiPriority w:val="99"/>
    <w:unhideWhenUsed/>
    <w:rsid w:val="00664820"/>
    <w:pPr>
      <w:tabs>
        <w:tab w:val="center" w:pos="4153"/>
        <w:tab w:val="right" w:pos="8306"/>
      </w:tabs>
      <w:snapToGrid w:val="0"/>
    </w:pPr>
    <w:rPr>
      <w:sz w:val="20"/>
      <w:szCs w:val="20"/>
      <w:lang/>
    </w:rPr>
  </w:style>
  <w:style w:type="character" w:customStyle="1" w:styleId="af1">
    <w:name w:val="頁尾 字元"/>
    <w:link w:val="af0"/>
    <w:uiPriority w:val="99"/>
    <w:rsid w:val="00664820"/>
    <w:rPr>
      <w:rFonts w:eastAsia="新細明體"/>
      <w:kern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7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pixelsPerInch w:val="120"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103</Words>
  <Characters>589</Characters>
  <Application>Microsoft Office Word</Application>
  <DocSecurity>0</DocSecurity>
  <Lines>4</Lines>
  <Paragraphs>1</Paragraphs>
  <ScaleCrop>false</ScaleCrop>
  <Company>TPCB</Company>
  <LinksUpToDate>false</LinksUpToDate>
  <CharactersWithSpaces>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台北關稅局業務標準作業流程                                  編號1-1</dc:title>
  <dc:creator>LD</dc:creator>
  <cp:lastModifiedBy>周興傑</cp:lastModifiedBy>
  <cp:revision>2</cp:revision>
  <cp:lastPrinted>2014-04-21T08:36:00Z</cp:lastPrinted>
  <dcterms:created xsi:type="dcterms:W3CDTF">2018-05-31T08:03:00Z</dcterms:created>
  <dcterms:modified xsi:type="dcterms:W3CDTF">2018-05-31T08:03:00Z</dcterms:modified>
</cp:coreProperties>
</file>