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15B" w:rsidRDefault="00A65033" w:rsidP="008B000F">
      <w:pPr>
        <w:spacing w:line="760" w:lineRule="exact"/>
        <w:jc w:val="center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  <w:b/>
          <w:bCs/>
        </w:rPr>
        <w:t>臺</w:t>
      </w:r>
      <w:proofErr w:type="gramEnd"/>
      <w:r>
        <w:rPr>
          <w:rFonts w:ascii="標楷體" w:eastAsia="標楷體" w:hAnsi="標楷體"/>
          <w:b/>
          <w:bCs/>
        </w:rPr>
        <w:t>中關業務標準作業流程</w:t>
      </w:r>
    </w:p>
    <w:tbl>
      <w:tblPr>
        <w:tblW w:w="9608" w:type="dxa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590"/>
        <w:gridCol w:w="8018"/>
      </w:tblGrid>
      <w:tr w:rsidR="0004515B" w:rsidTr="00C47580">
        <w:trPr>
          <w:trHeight w:val="510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4515B" w:rsidRPr="00C47580" w:rsidRDefault="00A65033" w:rsidP="00A6503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47580">
              <w:rPr>
                <w:rFonts w:ascii="標楷體" w:eastAsia="標楷體" w:hAnsi="標楷體"/>
                <w:sz w:val="28"/>
                <w:szCs w:val="28"/>
              </w:rPr>
              <w:t>作業名稱：</w:t>
            </w:r>
            <w:r w:rsidRPr="00C47580">
              <w:rPr>
                <w:rFonts w:ascii="標楷體" w:eastAsia="標楷體" w:hAnsi="標楷體"/>
                <w:b/>
                <w:bCs/>
                <w:color w:val="000000"/>
                <w:spacing w:val="100"/>
                <w:sz w:val="28"/>
                <w:szCs w:val="28"/>
              </w:rPr>
              <w:t>出口船舶結關</w:t>
            </w:r>
          </w:p>
        </w:tc>
      </w:tr>
      <w:tr w:rsidR="0004515B" w:rsidTr="00C47580">
        <w:trPr>
          <w:trHeight w:val="510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4515B" w:rsidRPr="00C47580" w:rsidRDefault="00A65033" w:rsidP="00A6503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47580">
              <w:rPr>
                <w:rFonts w:ascii="標楷體" w:eastAsia="標楷體" w:hAnsi="標楷體"/>
                <w:sz w:val="28"/>
                <w:szCs w:val="28"/>
              </w:rPr>
              <w:t xml:space="preserve">作業單位：稽查組 </w:t>
            </w:r>
          </w:p>
        </w:tc>
      </w:tr>
      <w:tr w:rsidR="0004515B" w:rsidTr="00C47580">
        <w:trPr>
          <w:trHeight w:val="510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4515B" w:rsidRPr="00C47580" w:rsidRDefault="00A65033" w:rsidP="00D5275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47580">
              <w:rPr>
                <w:rFonts w:ascii="標楷體" w:eastAsia="標楷體" w:hAnsi="標楷體"/>
                <w:sz w:val="28"/>
                <w:szCs w:val="28"/>
              </w:rPr>
              <w:t>法令依據：運輸工具進出口通關管理辦法第</w:t>
            </w:r>
            <w:r w:rsidR="00D52752" w:rsidRPr="00C47580"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  <w:r w:rsidRPr="00C47580">
              <w:rPr>
                <w:rFonts w:ascii="標楷體" w:eastAsia="標楷體" w:hAnsi="標楷體"/>
                <w:sz w:val="28"/>
                <w:szCs w:val="28"/>
              </w:rPr>
              <w:t>條</w:t>
            </w:r>
          </w:p>
        </w:tc>
      </w:tr>
      <w:tr w:rsidR="0004515B">
        <w:trPr>
          <w:trHeight w:val="7117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04515B" w:rsidRPr="00A65033" w:rsidRDefault="00550A19" w:rsidP="00A65033">
            <w:pPr>
              <w:spacing w:line="620" w:lineRule="exact"/>
              <w:rPr>
                <w:rFonts w:ascii="標楷體" w:eastAsia="標楷體" w:hAnsi="標楷體"/>
              </w:rPr>
            </w:pPr>
            <w:r>
              <w:pict>
                <v:shapetype id="shapetype_202" o:spid="_x0000_m1052" coordsize="21600,21600" o:spt="202" path="m,l,21600r21600,l21600,xe">
                  <v:stroke joinstyle="miter"/>
                  <v:path gradientshapeok="t" o:connecttype="rect"/>
                </v:shapetype>
                <v:shape id="_x0000_s1034" type="#shapetype_202" style="position:absolute;margin-left:331.7pt;margin-top:254.95pt;width:71.1pt;height:28.1pt;z-index:251662336;mso-position-horizontal-relative:text;mso-position-vertical-relative:text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 style="mso-next-textbox:#_x0000_s1034">
                    <w:txbxContent>
                      <w:p w:rsidR="00A65033" w:rsidRDefault="00A65033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船隻開航</w:t>
                        </w:r>
                      </w:p>
                    </w:txbxContent>
                  </v:textbox>
                  <w10:wrap type="square"/>
                </v:shape>
              </w:pict>
            </w:r>
            <w:r w:rsidR="00CC485B">
              <w:pict>
                <v:line id="_x0000_s1036" style="position:absolute;z-index:251660288;mso-position-horizontal-relative:text;mso-position-vertical-relative:text" from="274.55pt,269.95pt" to="323.75pt,269.95pt" strokeweight="1.5pt">
                  <v:fill o:detectmouseclick="t"/>
                  <v:stroke endarrow="block"/>
                </v:line>
              </w:pict>
            </w:r>
            <w:r w:rsidR="00CC485B">
              <w:pict>
                <v:shape id="_x0000_s1035" type="#shapetype_202" style="position:absolute;margin-left:325.55pt;margin-top:251.2pt;width:78pt;height:32.55pt;z-index:251661312;mso-position-horizontal-relative:text;mso-position-vertical-relative:text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</v:shape>
              </w:pict>
            </w:r>
            <w:r w:rsidR="00CC485B">
              <w:pict>
                <v:line id="_x0000_s1030" style="position:absolute;z-index:251666432;mso-position-horizontal-relative:text;mso-position-vertical-relative:text" from="360.35pt,200.2pt" to="361.05pt,242.9pt" strokeweight="1pt">
                  <v:fill o:detectmouseclick="t"/>
                  <v:stroke endarrow="block"/>
                </v:line>
              </w:pict>
            </w:r>
            <w:r w:rsidR="00CC485B">
              <w:pict>
                <v:shape id="_x0000_s1029" type="#shapetype_202" style="position:absolute;margin-left:316.7pt;margin-top:157.55pt;width:79.35pt;height:45pt;z-index:251667456;mso-position-horizontal-relative:text;mso-position-vertical-relative:text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 style="mso-next-textbox:#_x0000_s1029">
                    <w:txbxContent>
                      <w:p w:rsidR="00A65033" w:rsidRDefault="00A65033">
                        <w:proofErr w:type="gramStart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線上列印</w:t>
                        </w:r>
                        <w:proofErr w:type="gramEnd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結</w:t>
                        </w:r>
                      </w:p>
                      <w:p w:rsidR="00A65033" w:rsidRDefault="00A65033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 xml:space="preserve"> </w:t>
                        </w: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關證明書</w:t>
                        </w:r>
                      </w:p>
                      <w:p w:rsidR="00A65033" w:rsidRDefault="00A65033"/>
                    </w:txbxContent>
                  </v:textbox>
                  <w10:wrap type="square"/>
                </v:shape>
              </w:pict>
            </w:r>
            <w:r w:rsidR="00CC485B">
              <w:pict>
                <v:shape id="_x0000_s1026" type="#shapetype_202" style="position:absolute;margin-left:260.7pt;margin-top:137pt;width:64.55pt;height:46.8pt;z-index:251670528;mso-position-horizontal-relative:text;mso-position-vertical-relative:text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 style="mso-next-textbox:#_x0000_s1026">
                    <w:txbxContent>
                      <w:p w:rsidR="00A65033" w:rsidRDefault="00A65033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資料不符</w:t>
                        </w:r>
                      </w:p>
                    </w:txbxContent>
                  </v:textbox>
                  <w10:wrap type="square"/>
                </v:shape>
              </w:pict>
            </w:r>
            <w:r w:rsidR="00CC485B">
              <w:pict>
                <v:shape id="_x0000_s1031" type="#shapetype_202" style="position:absolute;margin-left:316.7pt;margin-top:156.15pt;width:86.85pt;height:44.05pt;z-index:251665408;mso-position-horizontal-relative:text;mso-position-vertical-relative:text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</v:shape>
              </w:pict>
            </w:r>
            <w:r w:rsidR="00CC485B">
              <w:pict>
                <v:shape id="_x0000_s1028" type="#shapetype_202" style="position:absolute;margin-left:381.2pt;margin-top:105.8pt;width:68.3pt;height:31.2pt;z-index:251668480;mso-position-horizontal-relative:text;mso-position-vertical-relative:text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 style="mso-next-textbox:#_x0000_s1028">
                    <w:txbxContent>
                      <w:p w:rsidR="00A65033" w:rsidRDefault="00A65033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資料</w:t>
                        </w:r>
                        <w:r>
                          <w:rPr>
                            <w:rFonts w:ascii="Liberation Serif" w:eastAsia="標楷體" w:hAnsi="Liberation Serif" w:cs="Mangal" w:hint="eastAsia"/>
                            <w:sz w:val="24"/>
                            <w:szCs w:val="24"/>
                            <w:lang w:bidi="hi-IN"/>
                          </w:rPr>
                          <w:t>相</w:t>
                        </w: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符</w:t>
                        </w:r>
                      </w:p>
                    </w:txbxContent>
                  </v:textbox>
                  <w10:wrap type="square"/>
                </v:shape>
              </w:pict>
            </w:r>
            <w:r w:rsidR="00CC485B">
              <w:pict>
                <v:line id="_x0000_s1032" style="position:absolute;flip:x;z-index:251664384;mso-position-horizontal-relative:text;mso-position-vertical-relative:text" from="364.85pt,88.1pt" to="368.85pt,157.55pt" strokeweight="1pt">
                  <v:fill o:detectmouseclick="t"/>
                  <v:stroke endarrow="block"/>
                </v:line>
              </w:pict>
            </w:r>
            <w:r w:rsidR="00CC485B">
              <w:pict>
                <v:line id="_x0000_s1027" style="position:absolute;flip:x;z-index:251669504;mso-position-horizontal-relative:text;mso-position-vertical-relative:text" from="277.65pt,88.6pt" to="364.85pt,169.05pt" strokeweight="1pt">
                  <v:fill o:detectmouseclick="t"/>
                  <v:stroke endarrow="block"/>
                </v:line>
              </w:pict>
            </w:r>
            <w:r w:rsidR="00CC485B">
              <w:pict>
                <v:line id="_x0000_s1042" style="position:absolute;flip:y;z-index:251654144;mso-position-horizontal-relative:text;mso-position-vertical-relative:text" from="260pt,65.15pt" to="325.2pt,66.6pt" strokeweight="1pt">
                  <v:fill o:detectmouseclick="t"/>
                  <v:stroke endarrow="block"/>
                </v:line>
              </w:pict>
            </w:r>
            <w:r w:rsidR="00A65033" w:rsidRPr="00A65033">
              <w:rPr>
                <w:rFonts w:ascii="標楷體" w:eastAsia="標楷體" w:hAnsi="標楷體"/>
              </w:rPr>
              <w:t>作業流程圖：</w:t>
            </w:r>
          </w:p>
          <w:p w:rsidR="0004515B" w:rsidRPr="00A65033" w:rsidRDefault="00CC485B" w:rsidP="00A65033">
            <w:pPr>
              <w:spacing w:line="120" w:lineRule="exact"/>
              <w:rPr>
                <w:rFonts w:ascii="標楷體" w:eastAsia="標楷體" w:hAnsi="標楷體"/>
                <w:lang w:val="zh-TW"/>
              </w:rPr>
            </w:pPr>
            <w:r>
              <w:pict>
                <v:shape id="形狀3" o:spid="_x0000_s1044" type="#shapetype_202" style="position:absolute;margin-left:177.45pt;margin-top:20.7pt;width:68.05pt;height:26.95pt;z-index:251652096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 style="mso-next-textbox:#形狀3">
                    <w:txbxContent>
                      <w:p w:rsidR="00A65033" w:rsidRDefault="00A65033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結關方式</w:t>
                        </w:r>
                      </w:p>
                      <w:p w:rsidR="00A65033" w:rsidRDefault="00A65033"/>
                    </w:txbxContent>
                  </v:textbox>
                  <w10:wrap type="square"/>
                </v:shape>
              </w:pict>
            </w:r>
            <w:r>
              <w:pict>
                <v:shape id="_x0000_s1038" type="#shapetype_202" style="position:absolute;margin-left:169.4pt;margin-top:222.55pt;width:105.15pt;height:34pt;z-index:251658240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>
                    <w:txbxContent>
                      <w:p w:rsidR="00A65033" w:rsidRDefault="00A65033" w:rsidP="00A65033">
                        <w:pPr>
                          <w:spacing w:line="420" w:lineRule="exact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列印結關證明書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line id="_x0000_s1037" style="position:absolute;flip:x;z-index:251659264" from="227.35pt,187.55pt" to="227.95pt,222.55pt" strokeweight="1pt">
                  <v:fill o:detectmouseclick="t"/>
                  <v:stroke endarrow="block"/>
                </v:line>
              </w:pict>
            </w:r>
            <w:r>
              <w:pict>
                <v:shape id="_x0000_s1039" type="#shapetype_202" style="position:absolute;margin-left:177.45pt;margin-top:142.95pt;width:106.4pt;height:44.6pt;z-index:251657216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>
                    <w:txbxContent>
                      <w:p w:rsidR="00A65033" w:rsidRDefault="00A65033" w:rsidP="00A65033">
                        <w:pPr>
                          <w:spacing w:line="340" w:lineRule="exact"/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檢附相關文件至</w:t>
                        </w:r>
                      </w:p>
                      <w:p w:rsidR="00A65033" w:rsidRDefault="00A65033" w:rsidP="00A65033">
                        <w:pPr>
                          <w:spacing w:line="340" w:lineRule="exact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結關</w:t>
                        </w:r>
                        <w:proofErr w:type="gramStart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檯</w:t>
                        </w:r>
                        <w:proofErr w:type="gramEnd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辦理結關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shape id="形狀5" o:spid="_x0000_s1041" type="#shapetype_202" style="position:absolute;margin-left:181.4pt;margin-top:80.7pt;width:45.95pt;height:31.2pt;z-index:251655168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>
                    <w:txbxContent>
                      <w:p w:rsidR="00A65033" w:rsidRDefault="00A65033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臨櫃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line id="_x0000_s1043" style="position:absolute;flip:x;z-index:251653120" from="210.75pt,71.05pt" to="211.35pt,138.05pt" strokeweight="1pt">
                  <v:fill o:detectmouseclick="t"/>
                  <v:stroke endarrow="block"/>
                </v:line>
              </w:pict>
            </w:r>
            <w:r>
              <w:pict>
                <v:shape id="_x0000_s1040" type="#shapetype_202" style="position:absolute;margin-left:258.35pt;margin-top:2.95pt;width:55.5pt;height:31.2pt;z-index:251656192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 style="mso-next-textbox:#_x0000_s1040">
                    <w:txbxContent>
                      <w:p w:rsidR="00A65033" w:rsidRDefault="00A65033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線上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shape id="_x0000_s1033" type="#shapetype_202" style="position:absolute;margin-left:323.75pt;margin-top:11pt;width:86.85pt;height:41.2pt;z-index:251663360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 style="mso-next-textbox:#_x0000_s1033">
                    <w:txbxContent>
                      <w:p w:rsidR="00A65033" w:rsidRDefault="00A65033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比對</w:t>
                        </w:r>
                      </w:p>
                      <w:p w:rsidR="00A65033" w:rsidRDefault="00A65033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關貿資料庫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shapetype id="shapetype_4" o:spid="_x0000_m1051" coordsize="21600,21600" o:spt="100" adj="0,,0" path="m,10800l10800,,21600,10800,10800,21600xe">
                  <v:stroke joinstyle="miter"/>
                  <v:formulas>
                    <v:f eqn="prod width 3 4"/>
                    <v:f eqn="prod height 3 4"/>
                  </v:formulas>
                  <v:path gradientshapeok="t" o:connecttype="rect" textboxrect="5400,5400,@0,@1"/>
                </v:shapetype>
                <v:shape id="形狀2" o:spid="_x0000_s1045" type="#shapetype_4" style="position:absolute;margin-left:169.4pt;margin-top:1.5pt;width:86.3pt;height:67.25pt;z-index:251651072" o:spt="100" adj="0,,0" path="m,10800l10800,,21600,10800,10800,21600xe" filled="f" stroked="t" strokecolor="black" strokeweight="1.5pt">
                  <v:fill o:detectmouseclick="t"/>
                  <v:stroke linestyle="single" joinstyle="round" endcap="flat"/>
                  <v:formulas>
                    <v:f eqn="prod width 3 4"/>
                    <v:f eqn="prod height 3 4"/>
                  </v:formulas>
                  <v:path gradientshapeok="t" o:connecttype="rect" textboxrect="5400,5400,@0,@1"/>
                </v:shape>
              </w:pict>
            </w:r>
            <w:r w:rsidR="00C67ADE">
              <w:pict/>
            </w:r>
            <w:r w:rsidR="00C67ADE">
              <w:pict/>
            </w:r>
            <w:r w:rsidR="00C67ADE">
              <w:pict>
                <v:line id="形狀4" o:spid="_x0000_s1048" style="position:absolute;z-index:251649024" from="112.7pt,34.15pt" to="169.4pt,34.15pt" strokeweight="1pt">
                  <v:fill o:detectmouseclick="t"/>
                  <v:stroke endarrow="block"/>
                </v:line>
              </w:pict>
            </w:r>
            <w:r w:rsidR="00C67ADE">
              <w:rPr>
                <w:rFonts w:ascii="標楷體" w:eastAsia="標楷體" w:hAnsi="標楷體"/>
                <w:lang w:val="zh-TW"/>
              </w:rPr>
              <w:pict>
                <v:shape id="形狀1" o:spid="_x0000_s1050" type="#shapetype_202" style="position:absolute;margin-left:39.2pt;margin-top:11pt;width:73.45pt;height:41.2pt;z-index:251646976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>
                    <w:txbxContent>
                      <w:p w:rsidR="00A65033" w:rsidRDefault="00A65033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出口船舶</w:t>
                        </w:r>
                      </w:p>
                      <w:p w:rsidR="00A65033" w:rsidRDefault="00A65033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結關</w:t>
                        </w:r>
                      </w:p>
                    </w:txbxContent>
                  </v:textbox>
                  <w10:wrap type="square"/>
                </v:shape>
              </w:pict>
            </w:r>
          </w:p>
          <w:p w:rsidR="0004515B" w:rsidRPr="00A65033" w:rsidRDefault="00A65033" w:rsidP="00A65033">
            <w:r w:rsidRPr="00A65033">
              <w:t xml:space="preserve">         </w:t>
            </w:r>
            <w:r w:rsidRPr="00A65033">
              <w:rPr>
                <w:rFonts w:ascii="標楷體" w:eastAsia="標楷體" w:hAnsi="標楷體"/>
                <w:color w:val="000000"/>
                <w:lang w:val="zh-TW"/>
              </w:rPr>
              <w:t xml:space="preserve">   </w:t>
            </w:r>
          </w:p>
        </w:tc>
        <w:bookmarkStart w:id="0" w:name="_GoBack"/>
        <w:bookmarkEnd w:id="0"/>
      </w:tr>
      <w:tr w:rsidR="0004515B" w:rsidTr="00A65033">
        <w:trPr>
          <w:trHeight w:val="1039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4515B" w:rsidRDefault="00A650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辦理時應</w:t>
            </w:r>
          </w:p>
          <w:p w:rsidR="0004515B" w:rsidRDefault="00A650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4515B" w:rsidRDefault="00A65033" w:rsidP="00A65033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若有出口貨物應於結關前完成出口</w:t>
            </w: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裝船清表傳輸</w:t>
            </w:r>
            <w:proofErr w:type="gramEnd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。</w:t>
            </w:r>
          </w:p>
        </w:tc>
      </w:tr>
      <w:tr w:rsidR="0004515B">
        <w:trPr>
          <w:trHeight w:val="985"/>
        </w:trPr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4515B" w:rsidRDefault="00A650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使用書表</w:t>
            </w:r>
          </w:p>
        </w:tc>
        <w:tc>
          <w:tcPr>
            <w:tcW w:w="8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4515B" w:rsidRDefault="00A65033" w:rsidP="00A65033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檢具下列文件</w:t>
            </w: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至結關檯</w:t>
            </w:r>
            <w:proofErr w:type="gramEnd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辦理</w:t>
            </w:r>
          </w:p>
          <w:p w:rsidR="0004515B" w:rsidRDefault="00A65033" w:rsidP="00A65033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1.結關申請書</w:t>
            </w:r>
          </w:p>
          <w:p w:rsidR="0004515B" w:rsidRDefault="00A65033" w:rsidP="00A65033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2.出口</w:t>
            </w: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裝船清表</w:t>
            </w:r>
            <w:proofErr w:type="gramEnd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(若有出口貨物應於結關前完成傳輸)</w:t>
            </w:r>
          </w:p>
          <w:p w:rsidR="0004515B" w:rsidRDefault="00A65033" w:rsidP="00A65033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3.出境及過境旅客名單</w:t>
            </w:r>
          </w:p>
          <w:p w:rsidR="0004515B" w:rsidRDefault="00A65033" w:rsidP="00A65033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4.出境隨船服務人員名單</w:t>
            </w:r>
          </w:p>
          <w:p w:rsidR="0004515B" w:rsidRDefault="00A65033" w:rsidP="00A65033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5.檢疫准單</w:t>
            </w:r>
          </w:p>
          <w:p w:rsidR="0004515B" w:rsidRDefault="00CC485B" w:rsidP="00A65033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</w:t>
            </w:r>
            <w:r w:rsidR="00A65033">
              <w:rPr>
                <w:rFonts w:ascii="標楷體" w:eastAsia="標楷體" w:hAnsi="標楷體"/>
                <w:color w:val="000000"/>
                <w:sz w:val="26"/>
                <w:szCs w:val="26"/>
              </w:rPr>
              <w:t>.船長及大副簽證之理船相關文件</w:t>
            </w:r>
          </w:p>
        </w:tc>
      </w:tr>
      <w:tr w:rsidR="0004515B" w:rsidTr="00A65033">
        <w:trPr>
          <w:trHeight w:val="603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4515B" w:rsidRDefault="00A65033" w:rsidP="00A65033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辦理單位：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稽查組檢查課、巡緝課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電話：04-26565101分機149                                           </w:t>
            </w:r>
          </w:p>
        </w:tc>
      </w:tr>
    </w:tbl>
    <w:p w:rsidR="0004515B" w:rsidRDefault="0004515B">
      <w:pPr>
        <w:rPr>
          <w:rFonts w:eastAsia="標楷體" w:hint="eastAsia"/>
          <w:sz w:val="28"/>
          <w:szCs w:val="28"/>
        </w:rPr>
      </w:pPr>
    </w:p>
    <w:sectPr w:rsidR="0004515B" w:rsidSect="0004515B">
      <w:pgSz w:w="11906" w:h="16838"/>
      <w:pgMar w:top="851" w:right="567" w:bottom="851" w:left="567" w:header="0" w:footer="0" w:gutter="0"/>
      <w:cols w:space="720"/>
      <w:formProt w:val="0"/>
      <w:docGrid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ADE" w:rsidRDefault="00C67ADE" w:rsidP="00A65033">
      <w:r>
        <w:separator/>
      </w:r>
    </w:p>
  </w:endnote>
  <w:endnote w:type="continuationSeparator" w:id="0">
    <w:p w:rsidR="00C67ADE" w:rsidRDefault="00C67ADE" w:rsidP="00A65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ADE" w:rsidRDefault="00C67ADE" w:rsidP="00A65033">
      <w:r>
        <w:separator/>
      </w:r>
    </w:p>
  </w:footnote>
  <w:footnote w:type="continuationSeparator" w:id="0">
    <w:p w:rsidR="00C67ADE" w:rsidRDefault="00C67ADE" w:rsidP="00A650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515B"/>
    <w:rsid w:val="0004515B"/>
    <w:rsid w:val="00046060"/>
    <w:rsid w:val="002F153B"/>
    <w:rsid w:val="00550A19"/>
    <w:rsid w:val="006875B0"/>
    <w:rsid w:val="008B000F"/>
    <w:rsid w:val="00A65033"/>
    <w:rsid w:val="00B8027E"/>
    <w:rsid w:val="00B870AE"/>
    <w:rsid w:val="00C47580"/>
    <w:rsid w:val="00C67ADE"/>
    <w:rsid w:val="00CC485B"/>
    <w:rsid w:val="00D52752"/>
    <w:rsid w:val="00E14518"/>
    <w:rsid w:val="00F1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sz w:val="24"/>
        <w:szCs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15B"/>
    <w:pPr>
      <w:widowControl w:val="0"/>
    </w:pPr>
    <w:rPr>
      <w:rFonts w:ascii="新細明體;PMingLiU" w:eastAsia="新細明體;PMingLiU" w:hAnsi="新細明體;PMingLiU" w:cs="標楷體"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1">
    <w:name w:val="標題 41"/>
    <w:basedOn w:val="a3"/>
    <w:qFormat/>
    <w:rsid w:val="0004515B"/>
  </w:style>
  <w:style w:type="character" w:customStyle="1" w:styleId="WW8Num1z0">
    <w:name w:val="WW8Num1z0"/>
    <w:qFormat/>
    <w:rsid w:val="0004515B"/>
  </w:style>
  <w:style w:type="character" w:customStyle="1" w:styleId="WW8Num1z1">
    <w:name w:val="WW8Num1z1"/>
    <w:qFormat/>
    <w:rsid w:val="0004515B"/>
  </w:style>
  <w:style w:type="character" w:customStyle="1" w:styleId="WW8Num1z2">
    <w:name w:val="WW8Num1z2"/>
    <w:qFormat/>
    <w:rsid w:val="0004515B"/>
  </w:style>
  <w:style w:type="character" w:customStyle="1" w:styleId="WW8Num1z3">
    <w:name w:val="WW8Num1z3"/>
    <w:qFormat/>
    <w:rsid w:val="0004515B"/>
  </w:style>
  <w:style w:type="character" w:customStyle="1" w:styleId="WW8Num1z4">
    <w:name w:val="WW8Num1z4"/>
    <w:qFormat/>
    <w:rsid w:val="0004515B"/>
  </w:style>
  <w:style w:type="character" w:customStyle="1" w:styleId="WW8Num1z5">
    <w:name w:val="WW8Num1z5"/>
    <w:qFormat/>
    <w:rsid w:val="0004515B"/>
  </w:style>
  <w:style w:type="character" w:customStyle="1" w:styleId="WW8Num1z6">
    <w:name w:val="WW8Num1z6"/>
    <w:qFormat/>
    <w:rsid w:val="0004515B"/>
  </w:style>
  <w:style w:type="character" w:customStyle="1" w:styleId="WW8Num1z7">
    <w:name w:val="WW8Num1z7"/>
    <w:qFormat/>
    <w:rsid w:val="0004515B"/>
  </w:style>
  <w:style w:type="character" w:customStyle="1" w:styleId="WW8Num1z8">
    <w:name w:val="WW8Num1z8"/>
    <w:qFormat/>
    <w:rsid w:val="0004515B"/>
  </w:style>
  <w:style w:type="character" w:customStyle="1" w:styleId="WW8Num2z0">
    <w:name w:val="WW8Num2z0"/>
    <w:qFormat/>
    <w:rsid w:val="0004515B"/>
  </w:style>
  <w:style w:type="character" w:customStyle="1" w:styleId="WW8Num2z1">
    <w:name w:val="WW8Num2z1"/>
    <w:qFormat/>
    <w:rsid w:val="0004515B"/>
  </w:style>
  <w:style w:type="character" w:customStyle="1" w:styleId="WW8Num2z2">
    <w:name w:val="WW8Num2z2"/>
    <w:qFormat/>
    <w:rsid w:val="0004515B"/>
  </w:style>
  <w:style w:type="character" w:customStyle="1" w:styleId="WW8Num2z3">
    <w:name w:val="WW8Num2z3"/>
    <w:qFormat/>
    <w:rsid w:val="0004515B"/>
  </w:style>
  <w:style w:type="character" w:customStyle="1" w:styleId="WW8Num2z4">
    <w:name w:val="WW8Num2z4"/>
    <w:qFormat/>
    <w:rsid w:val="0004515B"/>
  </w:style>
  <w:style w:type="character" w:customStyle="1" w:styleId="WW8Num2z5">
    <w:name w:val="WW8Num2z5"/>
    <w:qFormat/>
    <w:rsid w:val="0004515B"/>
  </w:style>
  <w:style w:type="character" w:customStyle="1" w:styleId="WW8Num2z6">
    <w:name w:val="WW8Num2z6"/>
    <w:qFormat/>
    <w:rsid w:val="0004515B"/>
  </w:style>
  <w:style w:type="character" w:customStyle="1" w:styleId="WW8Num2z7">
    <w:name w:val="WW8Num2z7"/>
    <w:qFormat/>
    <w:rsid w:val="0004515B"/>
  </w:style>
  <w:style w:type="character" w:customStyle="1" w:styleId="WW8Num2z8">
    <w:name w:val="WW8Num2z8"/>
    <w:qFormat/>
    <w:rsid w:val="0004515B"/>
  </w:style>
  <w:style w:type="character" w:customStyle="1" w:styleId="WW8Num3z0">
    <w:name w:val="WW8Num3z0"/>
    <w:qFormat/>
    <w:rsid w:val="0004515B"/>
  </w:style>
  <w:style w:type="character" w:customStyle="1" w:styleId="WW8Num3z1">
    <w:name w:val="WW8Num3z1"/>
    <w:qFormat/>
    <w:rsid w:val="0004515B"/>
  </w:style>
  <w:style w:type="character" w:customStyle="1" w:styleId="WW8Num3z2">
    <w:name w:val="WW8Num3z2"/>
    <w:qFormat/>
    <w:rsid w:val="0004515B"/>
  </w:style>
  <w:style w:type="character" w:customStyle="1" w:styleId="WW8Num3z3">
    <w:name w:val="WW8Num3z3"/>
    <w:qFormat/>
    <w:rsid w:val="0004515B"/>
  </w:style>
  <w:style w:type="character" w:customStyle="1" w:styleId="WW8Num3z4">
    <w:name w:val="WW8Num3z4"/>
    <w:qFormat/>
    <w:rsid w:val="0004515B"/>
  </w:style>
  <w:style w:type="character" w:customStyle="1" w:styleId="WW8Num3z5">
    <w:name w:val="WW8Num3z5"/>
    <w:qFormat/>
    <w:rsid w:val="0004515B"/>
  </w:style>
  <w:style w:type="character" w:customStyle="1" w:styleId="WW8Num3z6">
    <w:name w:val="WW8Num3z6"/>
    <w:qFormat/>
    <w:rsid w:val="0004515B"/>
  </w:style>
  <w:style w:type="character" w:customStyle="1" w:styleId="WW8Num3z7">
    <w:name w:val="WW8Num3z7"/>
    <w:qFormat/>
    <w:rsid w:val="0004515B"/>
  </w:style>
  <w:style w:type="character" w:customStyle="1" w:styleId="WW8Num3z8">
    <w:name w:val="WW8Num3z8"/>
    <w:qFormat/>
    <w:rsid w:val="0004515B"/>
  </w:style>
  <w:style w:type="character" w:customStyle="1" w:styleId="a4">
    <w:name w:val="頁首 字元"/>
    <w:qFormat/>
    <w:rsid w:val="0004515B"/>
    <w:rPr>
      <w:rFonts w:ascii="新細明體;PMingLiU" w:hAnsi="新細明體;PMingLiU" w:cs="標楷體"/>
    </w:rPr>
  </w:style>
  <w:style w:type="character" w:customStyle="1" w:styleId="a5">
    <w:name w:val="頁尾 字元"/>
    <w:qFormat/>
    <w:rsid w:val="0004515B"/>
    <w:rPr>
      <w:rFonts w:ascii="新細明體;PMingLiU" w:hAnsi="新細明體;PMingLiU" w:cs="標楷體"/>
    </w:rPr>
  </w:style>
  <w:style w:type="character" w:customStyle="1" w:styleId="a6">
    <w:name w:val="網際網路連結"/>
    <w:basedOn w:val="a0"/>
    <w:rsid w:val="0004515B"/>
    <w:rPr>
      <w:color w:val="0000FF"/>
      <w:u w:val="single"/>
    </w:rPr>
  </w:style>
  <w:style w:type="character" w:customStyle="1" w:styleId="a7">
    <w:name w:val="編號字元"/>
    <w:qFormat/>
    <w:rsid w:val="0004515B"/>
  </w:style>
  <w:style w:type="paragraph" w:styleId="a3">
    <w:name w:val="Title"/>
    <w:basedOn w:val="a"/>
    <w:next w:val="a8"/>
    <w:qFormat/>
    <w:rsid w:val="0004515B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rsid w:val="0004515B"/>
    <w:pPr>
      <w:spacing w:after="140" w:line="288" w:lineRule="auto"/>
    </w:pPr>
  </w:style>
  <w:style w:type="paragraph" w:styleId="a9">
    <w:name w:val="List"/>
    <w:basedOn w:val="a8"/>
    <w:rsid w:val="0004515B"/>
    <w:rPr>
      <w:rFonts w:cs="Mangal"/>
    </w:rPr>
  </w:style>
  <w:style w:type="paragraph" w:customStyle="1" w:styleId="1">
    <w:name w:val="標號1"/>
    <w:basedOn w:val="a"/>
    <w:qFormat/>
    <w:rsid w:val="000451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索引"/>
    <w:basedOn w:val="a"/>
    <w:qFormat/>
    <w:rsid w:val="0004515B"/>
    <w:pPr>
      <w:suppressLineNumbers/>
    </w:pPr>
    <w:rPr>
      <w:rFonts w:cs="Mangal"/>
    </w:rPr>
  </w:style>
  <w:style w:type="paragraph" w:customStyle="1" w:styleId="10">
    <w:name w:val="頁首1"/>
    <w:basedOn w:val="a"/>
    <w:rsid w:val="0004515B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customStyle="1" w:styleId="11">
    <w:name w:val="頁尾1"/>
    <w:basedOn w:val="a"/>
    <w:rsid w:val="0004515B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customStyle="1" w:styleId="ab">
    <w:name w:val="表格內容"/>
    <w:basedOn w:val="a"/>
    <w:qFormat/>
    <w:rsid w:val="0004515B"/>
    <w:pPr>
      <w:suppressLineNumbers/>
    </w:pPr>
  </w:style>
  <w:style w:type="paragraph" w:customStyle="1" w:styleId="ac">
    <w:name w:val="表格標題"/>
    <w:basedOn w:val="ab"/>
    <w:qFormat/>
    <w:rsid w:val="0004515B"/>
    <w:pPr>
      <w:jc w:val="center"/>
    </w:pPr>
    <w:rPr>
      <w:b/>
      <w:bCs/>
    </w:rPr>
  </w:style>
  <w:style w:type="paragraph" w:customStyle="1" w:styleId="ad">
    <w:name w:val="框架內容"/>
    <w:basedOn w:val="a"/>
    <w:qFormat/>
    <w:rsid w:val="0004515B"/>
  </w:style>
  <w:style w:type="numbering" w:customStyle="1" w:styleId="WW8Num1">
    <w:name w:val="WW8Num1"/>
    <w:qFormat/>
    <w:rsid w:val="0004515B"/>
  </w:style>
  <w:style w:type="numbering" w:customStyle="1" w:styleId="WW8Num2">
    <w:name w:val="WW8Num2"/>
    <w:qFormat/>
    <w:rsid w:val="0004515B"/>
  </w:style>
  <w:style w:type="numbering" w:customStyle="1" w:styleId="WW8Num3">
    <w:name w:val="WW8Num3"/>
    <w:qFormat/>
    <w:rsid w:val="0004515B"/>
  </w:style>
  <w:style w:type="paragraph" w:styleId="ae">
    <w:name w:val="header"/>
    <w:basedOn w:val="a"/>
    <w:link w:val="12"/>
    <w:uiPriority w:val="99"/>
    <w:semiHidden/>
    <w:unhideWhenUsed/>
    <w:rsid w:val="00A65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">
    <w:name w:val="頁首 字元1"/>
    <w:basedOn w:val="a0"/>
    <w:link w:val="ae"/>
    <w:uiPriority w:val="99"/>
    <w:semiHidden/>
    <w:rsid w:val="00A65033"/>
    <w:rPr>
      <w:rFonts w:ascii="新細明體;PMingLiU" w:eastAsia="新細明體;PMingLiU" w:hAnsi="新細明體;PMingLiU" w:cs="標楷體"/>
      <w:sz w:val="20"/>
      <w:szCs w:val="20"/>
      <w:lang w:bidi="ar-SA"/>
    </w:rPr>
  </w:style>
  <w:style w:type="paragraph" w:styleId="af">
    <w:name w:val="footer"/>
    <w:basedOn w:val="a"/>
    <w:link w:val="13"/>
    <w:uiPriority w:val="99"/>
    <w:semiHidden/>
    <w:unhideWhenUsed/>
    <w:rsid w:val="00A65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3">
    <w:name w:val="頁尾 字元1"/>
    <w:basedOn w:val="a0"/>
    <w:link w:val="af"/>
    <w:uiPriority w:val="99"/>
    <w:semiHidden/>
    <w:rsid w:val="00A65033"/>
    <w:rPr>
      <w:rFonts w:ascii="新細明體;PMingLiU" w:eastAsia="新細明體;PMingLiU" w:hAnsi="新細明體;PMingLiU" w:cs="標楷體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單位</dc:title>
  <dc:subject>單位</dc:subject>
  <dc:creator>高雄關稅局</dc:creator>
  <cp:keywords>單位</cp:keywords>
  <dc:description>單位</dc:description>
  <cp:lastModifiedBy>黃國庭</cp:lastModifiedBy>
  <cp:revision>67</cp:revision>
  <cp:lastPrinted>2018-05-19T10:00:00Z</cp:lastPrinted>
  <dcterms:created xsi:type="dcterms:W3CDTF">2018-05-01T08:36:00Z</dcterms:created>
  <dcterms:modified xsi:type="dcterms:W3CDTF">2019-11-20T06:03:00Z</dcterms:modified>
  <dc:language>zh-TW</dc:language>
</cp:coreProperties>
</file>