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標楷體" w:hAnsi="標楷體" w:eastAsia="標楷體" w:cs="標楷體"/>
          <w:b/>
          <w:sz w:val="48"/>
          <w:szCs w:val="48"/>
        </w:rPr>
      </w:pPr>
      <w:r>
        <w:rPr>
          <w:rFonts w:ascii="標楷體" w:hAnsi="標楷體" w:cs="標楷體" w:eastAsia="標楷體"/>
          <w:b/>
          <w:sz w:val="48"/>
          <w:szCs w:val="48"/>
        </w:rPr>
        <w:t>報關業負責人變更登記申請書</w:t>
      </w:r>
    </w:p>
    <w:p>
      <w:pPr>
        <w:pStyle w:val="Normal"/>
        <w:widowControl w:val="false"/>
        <w:suppressAutoHyphens w:val="true"/>
        <w:overflowPunct w:val="false"/>
        <w:bidi w:val="0"/>
        <w:spacing w:lineRule="auto" w:line="276" w:before="285" w:after="285"/>
        <w:ind w:left="680" w:right="0" w:hanging="680"/>
        <w:jc w:val="left"/>
        <w:rPr>
          <w:sz w:val="28"/>
          <w:szCs w:val="28"/>
        </w:rPr>
      </w:pPr>
      <w:r>
        <w:rPr>
          <w:rFonts w:ascii="標楷體" w:hAnsi="標楷體" w:cs="標楷體" w:eastAsia="標楷體"/>
          <w:b/>
          <w:spacing w:val="6"/>
          <w:sz w:val="28"/>
          <w:szCs w:val="28"/>
        </w:rPr>
        <w:t>一、</w:t>
      </w:r>
      <w:r>
        <w:rPr>
          <w:rFonts w:ascii="標楷體" w:hAnsi="標楷體" w:cs="標楷體" w:eastAsia="標楷體"/>
          <w:spacing w:val="6"/>
          <w:sz w:val="28"/>
          <w:szCs w:val="28"/>
        </w:rPr>
        <w:t>本報關公司</w:t>
      </w:r>
      <w:r>
        <w:rPr>
          <w:rFonts w:eastAsia="標楷體" w:cs="標楷體" w:ascii="標楷體" w:hAnsi="標楷體"/>
          <w:spacing w:val="6"/>
          <w:sz w:val="28"/>
          <w:szCs w:val="28"/>
        </w:rPr>
        <w:t>(</w:t>
      </w:r>
      <w:r>
        <w:rPr>
          <w:rFonts w:ascii="標楷體" w:hAnsi="標楷體" w:cs="標楷體" w:eastAsia="標楷體"/>
          <w:color w:val="000000"/>
          <w:sz w:val="28"/>
          <w:szCs w:val="28"/>
        </w:rPr>
        <w:t>行</w:t>
      </w:r>
      <w:r>
        <w:rPr>
          <w:rFonts w:eastAsia="標楷體" w:cs="標楷體" w:ascii="標楷體" w:hAnsi="標楷體"/>
          <w:spacing w:val="6"/>
          <w:sz w:val="28"/>
          <w:szCs w:val="28"/>
        </w:rPr>
        <w:t>)</w:t>
      </w:r>
      <w:r>
        <w:rPr>
          <w:rFonts w:ascii="標楷體" w:hAnsi="標楷體" w:cs="標楷體" w:eastAsia="標楷體"/>
          <w:spacing w:val="6"/>
          <w:sz w:val="28"/>
          <w:szCs w:val="28"/>
        </w:rPr>
        <w:t>因</w:t>
      </w:r>
      <w:r>
        <w:rPr>
          <w:rFonts w:ascii="標楷體" w:hAnsi="標楷體" w:cs="標楷體" w:eastAsia="標楷體"/>
          <w:spacing w:val="6"/>
          <w:sz w:val="28"/>
          <w:szCs w:val="28"/>
          <w:u w:val="single"/>
        </w:rPr>
        <w:t xml:space="preserve">　　　　　　　　　  </w:t>
      </w:r>
      <w:r>
        <w:rPr>
          <w:rFonts w:ascii="標楷體" w:hAnsi="標楷體" w:cs="標楷體" w:eastAsia="標楷體"/>
          <w:sz w:val="28"/>
          <w:szCs w:val="28"/>
        </w:rPr>
        <w:t>，擬將原負責人</w:t>
      </w:r>
      <w:r>
        <w:rPr>
          <w:rFonts w:ascii="標楷體" w:hAnsi="標楷體" w:cs="標楷體" w:eastAsia="標楷體"/>
          <w:sz w:val="28"/>
          <w:szCs w:val="28"/>
          <w:u w:val="single"/>
        </w:rPr>
        <w:t>　   　　    　</w:t>
      </w:r>
      <w:r>
        <w:rPr>
          <w:rFonts w:ascii="標楷體" w:hAnsi="標楷體" w:cs="標楷體" w:eastAsia="標楷體"/>
          <w:sz w:val="28"/>
          <w:szCs w:val="28"/>
          <w:u w:val="none"/>
        </w:rPr>
        <w:t>君</w:t>
      </w:r>
      <w:r>
        <w:rPr>
          <w:rFonts w:ascii="標楷體" w:hAnsi="標楷體" w:cs="標楷體" w:eastAsia="標楷體"/>
          <w:sz w:val="28"/>
          <w:szCs w:val="28"/>
        </w:rPr>
        <w:t>變更為</w:t>
      </w:r>
      <w:r>
        <w:rPr>
          <w:rFonts w:ascii="標楷體" w:hAnsi="標楷體" w:cs="標楷體" w:eastAsia="標楷體"/>
          <w:sz w:val="28"/>
          <w:szCs w:val="28"/>
          <w:u w:val="single"/>
        </w:rPr>
        <w:t xml:space="preserve">　　 　        </w:t>
      </w:r>
      <w:r>
        <w:rPr>
          <w:rFonts w:ascii="標楷體" w:hAnsi="標楷體" w:cs="標楷體" w:eastAsia="標楷體"/>
          <w:sz w:val="28"/>
          <w:szCs w:val="28"/>
          <w:u w:val="none"/>
        </w:rPr>
        <w:t>君。</w:t>
      </w:r>
    </w:p>
    <w:p>
      <w:pPr>
        <w:pStyle w:val="Normal"/>
        <w:widowControl w:val="false"/>
        <w:tabs>
          <w:tab w:val="clear" w:pos="480"/>
          <w:tab w:val="left" w:pos="1472" w:leader="none"/>
          <w:tab w:val="left" w:pos="2550" w:leader="none"/>
        </w:tabs>
        <w:suppressAutoHyphens w:val="true"/>
        <w:overflowPunct w:val="false"/>
        <w:bidi w:val="0"/>
        <w:spacing w:lineRule="auto" w:line="276" w:before="285" w:after="285"/>
        <w:ind w:left="1814" w:right="-454" w:hanging="1814"/>
        <w:jc w:val="left"/>
        <w:rPr>
          <w:sz w:val="28"/>
          <w:szCs w:val="28"/>
        </w:rPr>
      </w:pPr>
      <w:r>
        <w:rPr>
          <w:rFonts w:ascii="標楷體" w:hAnsi="標楷體" w:cs="標楷體" w:eastAsia="標楷體"/>
          <w:sz w:val="28"/>
          <w:szCs w:val="28"/>
          <w:u w:val="none"/>
        </w:rPr>
        <w:t xml:space="preserve">二、新負責人 </w:t>
      </w:r>
      <w:r>
        <w:rPr>
          <w:rFonts w:ascii="標楷體" w:hAnsi="標楷體" w:cs="標楷體" w:eastAsia="標楷體"/>
          <w:color w:val="2A6099"/>
          <w:sz w:val="28"/>
          <w:szCs w:val="28"/>
          <w:u w:val="none"/>
        </w:rPr>
        <w:t>□</w:t>
      </w:r>
      <w:r>
        <w:rPr>
          <w:rFonts w:ascii="標楷體" w:hAnsi="標楷體" w:cs="標楷體" w:eastAsia="標楷體"/>
          <w:b/>
          <w:bCs/>
          <w:sz w:val="28"/>
          <w:szCs w:val="28"/>
          <w:u w:val="none"/>
        </w:rPr>
        <w:t>已</w:t>
      </w:r>
      <w:r>
        <w:rPr>
          <w:rFonts w:ascii="標楷體" w:hAnsi="標楷體" w:cs="標楷體" w:eastAsia="標楷體"/>
          <w:b w:val="false"/>
          <w:i w:val="false"/>
          <w:caps w:val="false"/>
          <w:smallCaps w:val="false"/>
          <w:color w:val="000000"/>
          <w:spacing w:val="0"/>
          <w:sz w:val="28"/>
          <w:szCs w:val="28"/>
          <w:u w:val="none"/>
        </w:rPr>
        <w:t>具有三年以上報關實務經驗，無須授權掌理報關業務之經理人。</w:t>
      </w:r>
      <w:r>
        <w:rPr>
          <w:rFonts w:eastAsia="標楷體" w:cs="標楷體" w:ascii="標楷體" w:hAnsi="標楷體"/>
          <w:caps w:val="false"/>
          <w:smallCaps w:val="false"/>
          <w:color w:val="000000"/>
          <w:spacing w:val="0"/>
          <w:sz w:val="28"/>
          <w:szCs w:val="28"/>
          <w:u w:val="none"/>
        </w:rPr>
        <w:br/>
      </w:r>
      <w:r>
        <w:rPr>
          <w:rFonts w:eastAsia="標楷體" w:cs="標楷體" w:ascii="標楷體" w:hAnsi="標楷體"/>
          <w:caps w:val="false"/>
          <w:smallCaps w:val="false"/>
          <w:color w:val="2A6099"/>
          <w:spacing w:val="0"/>
          <w:sz w:val="28"/>
          <w:szCs w:val="28"/>
          <w:u w:val="none"/>
        </w:rPr>
        <w:t>□</w:t>
      </w:r>
      <w:r>
        <w:rPr>
          <w:rFonts w:ascii="標楷體" w:hAnsi="標楷體" w:cs="標楷體" w:eastAsia="標楷體"/>
          <w:b/>
          <w:bCs/>
          <w:i w:val="false"/>
          <w:caps w:val="false"/>
          <w:smallCaps w:val="false"/>
          <w:color w:val="000000"/>
          <w:spacing w:val="0"/>
          <w:sz w:val="28"/>
          <w:szCs w:val="28"/>
          <w:u w:val="none"/>
        </w:rPr>
        <w:t>未</w:t>
      </w:r>
      <w:r>
        <w:rPr>
          <w:rFonts w:ascii="標楷體" w:hAnsi="標楷體" w:cs="標楷體" w:eastAsia="標楷體"/>
          <w:b w:val="false"/>
          <w:i w:val="false"/>
          <w:caps w:val="false"/>
          <w:smallCaps w:val="false"/>
          <w:color w:val="000000"/>
          <w:spacing w:val="0"/>
          <w:sz w:val="28"/>
          <w:szCs w:val="28"/>
          <w:u w:val="none"/>
        </w:rPr>
        <w:t>具有三年以上報關實務經驗，故委任具有三年以上報關實務經驗之</w:t>
      </w:r>
      <w:r>
        <w:rPr>
          <w:rFonts w:ascii="標楷體" w:hAnsi="標楷體" w:cs="標楷體" w:eastAsia="標楷體"/>
          <w:b w:val="false"/>
          <w:i w:val="false"/>
          <w:caps w:val="false"/>
          <w:smallCaps w:val="false"/>
          <w:color w:val="000000"/>
          <w:spacing w:val="0"/>
          <w:sz w:val="28"/>
          <w:szCs w:val="28"/>
          <w:u w:val="single"/>
        </w:rPr>
        <w:t xml:space="preserve">　　 　        </w:t>
      </w:r>
      <w:r>
        <w:rPr>
          <w:rFonts w:ascii="標楷體" w:hAnsi="標楷體" w:cs="標楷體" w:eastAsia="標楷體"/>
          <w:b w:val="false"/>
          <w:i w:val="false"/>
          <w:caps w:val="false"/>
          <w:smallCaps w:val="false"/>
          <w:color w:val="000000"/>
          <w:spacing w:val="0"/>
          <w:sz w:val="28"/>
          <w:szCs w:val="28"/>
          <w:u w:val="none"/>
        </w:rPr>
        <w:t>君為授權掌理報關業務之經理人。</w:t>
      </w:r>
    </w:p>
    <w:p>
      <w:pPr>
        <w:pStyle w:val="Normal"/>
        <w:widowControl w:val="false"/>
        <w:suppressAutoHyphens w:val="true"/>
        <w:overflowPunct w:val="false"/>
        <w:bidi w:val="0"/>
        <w:spacing w:lineRule="auto" w:line="276" w:before="285" w:after="285"/>
        <w:ind w:left="680" w:right="0" w:hanging="680"/>
        <w:jc w:val="left"/>
        <w:rPr>
          <w:sz w:val="28"/>
          <w:szCs w:val="28"/>
        </w:rPr>
      </w:pPr>
      <w:r>
        <w:rPr>
          <w:rFonts w:ascii="標楷體" w:hAnsi="標楷體" w:cs="標楷體" w:eastAsia="標楷體"/>
          <w:b w:val="false"/>
          <w:i w:val="false"/>
          <w:caps w:val="false"/>
          <w:smallCaps w:val="false"/>
          <w:color w:val="000000"/>
          <w:spacing w:val="0"/>
          <w:sz w:val="28"/>
          <w:szCs w:val="28"/>
          <w:u w:val="none"/>
        </w:rPr>
        <w:t>三、</w:t>
      </w:r>
      <w:r>
        <w:rPr>
          <w:rFonts w:ascii="標楷體" w:hAnsi="標楷體" w:cs="標楷體" w:eastAsia="標楷體"/>
          <w:sz w:val="28"/>
          <w:szCs w:val="28"/>
        </w:rPr>
        <w:t>變更完成後原負責人</w:t>
      </w:r>
      <w:r>
        <w:rPr>
          <w:rFonts w:eastAsia="標楷體" w:cs="標楷體" w:ascii="標楷體" w:hAnsi="標楷體"/>
          <w:color w:val="2A6099"/>
          <w:sz w:val="28"/>
          <w:szCs w:val="28"/>
        </w:rPr>
        <w:br/>
      </w:r>
      <w:r>
        <w:rPr>
          <w:rFonts w:eastAsia="標楷體" w:cs="標楷體" w:ascii="標楷體" w:hAnsi="標楷體"/>
          <w:color w:val="2A6099"/>
          <w:sz w:val="28"/>
          <w:szCs w:val="28"/>
          <w:u w:val="none"/>
        </w:rPr>
        <w:t>□</w:t>
      </w:r>
      <w:r>
        <w:rPr>
          <w:rFonts w:ascii="標楷體" w:hAnsi="標楷體" w:cs="標楷體" w:eastAsia="標楷體"/>
          <w:b/>
          <w:bCs/>
          <w:sz w:val="28"/>
          <w:szCs w:val="28"/>
        </w:rPr>
        <w:t>轉為員工</w:t>
      </w:r>
      <w:r>
        <w:rPr>
          <w:rFonts w:ascii="標楷體" w:hAnsi="標楷體" w:cs="標楷體" w:eastAsia="標楷體"/>
          <w:sz w:val="28"/>
          <w:szCs w:val="28"/>
        </w:rPr>
        <w:t>（請附身分證正反面影本）</w:t>
      </w:r>
      <w:r>
        <w:rPr>
          <w:rFonts w:eastAsia="標楷體" w:cs="標楷體" w:ascii="標楷體" w:hAnsi="標楷體"/>
          <w:sz w:val="28"/>
          <w:szCs w:val="28"/>
        </w:rPr>
        <w:br/>
      </w:r>
      <w:r>
        <w:rPr>
          <w:rFonts w:eastAsia="標楷體" w:cs="標楷體" w:ascii="標楷體" w:hAnsi="標楷體"/>
          <w:color w:val="2A6099"/>
          <w:sz w:val="28"/>
          <w:szCs w:val="28"/>
          <w:u w:val="none"/>
        </w:rPr>
        <w:t>□</w:t>
      </w:r>
      <w:r>
        <w:rPr>
          <w:rFonts w:ascii="標楷體" w:hAnsi="標楷體" w:cs="標楷體" w:eastAsia="標楷體"/>
          <w:b/>
          <w:bCs/>
          <w:sz w:val="28"/>
          <w:szCs w:val="28"/>
        </w:rPr>
        <w:t>離職</w:t>
      </w:r>
      <w:r>
        <w:rPr>
          <w:rFonts w:ascii="標楷體" w:hAnsi="標楷體" w:cs="標楷體" w:eastAsia="標楷體"/>
          <w:b w:val="false"/>
          <w:bCs w:val="false"/>
          <w:sz w:val="28"/>
          <w:szCs w:val="28"/>
        </w:rPr>
        <w:t>（領有報關證者，請繳回報關證，如無法繳回請填具切結書）</w:t>
      </w:r>
    </w:p>
    <w:p>
      <w:pPr>
        <w:pStyle w:val="Normal"/>
        <w:widowControl w:val="false"/>
        <w:tabs>
          <w:tab w:val="clear" w:pos="480"/>
          <w:tab w:val="left" w:pos="3573" w:leader="none"/>
        </w:tabs>
        <w:suppressAutoHyphens w:val="true"/>
        <w:overflowPunct w:val="false"/>
        <w:bidi w:val="0"/>
        <w:spacing w:lineRule="auto" w:line="276" w:before="0" w:after="0"/>
        <w:ind w:left="0" w:right="0" w:hanging="0"/>
        <w:jc w:val="left"/>
        <w:rPr>
          <w:rFonts w:ascii="標楷體" w:hAnsi="標楷體" w:eastAsia="標楷體" w:cs="標楷體"/>
          <w:sz w:val="32"/>
          <w:szCs w:val="32"/>
        </w:rPr>
      </w:pPr>
      <w:r>
        <w:rPr>
          <w:rFonts w:ascii="標楷體" w:hAnsi="標楷體" w:cs="標楷體" w:eastAsia="標楷體"/>
          <w:sz w:val="32"/>
          <w:szCs w:val="32"/>
        </w:rPr>
        <w:t xml:space="preserve">  </w:t>
      </w:r>
      <w:r>
        <w:rPr>
          <w:rFonts w:ascii="標楷體" w:hAnsi="標楷體" w:cs="標楷體" w:eastAsia="標楷體"/>
          <w:sz w:val="32"/>
          <w:szCs w:val="32"/>
        </w:rPr>
        <w:t>此致</w:t>
      </w:r>
    </w:p>
    <w:p>
      <w:pPr>
        <w:pStyle w:val="Normal"/>
        <w:widowControl w:val="false"/>
        <w:tabs>
          <w:tab w:val="clear" w:pos="480"/>
          <w:tab w:val="left" w:pos="3573" w:leader="none"/>
        </w:tabs>
        <w:suppressAutoHyphens w:val="true"/>
        <w:overflowPunct w:val="false"/>
        <w:bidi w:val="0"/>
        <w:spacing w:lineRule="auto" w:line="276" w:before="0" w:after="0"/>
        <w:ind w:left="0" w:right="0" w:hanging="0"/>
        <w:jc w:val="left"/>
        <w:rPr>
          <w:rFonts w:ascii="標楷體" w:hAnsi="標楷體" w:eastAsia="標楷體" w:cs="標楷體"/>
          <w:sz w:val="32"/>
          <w:szCs w:val="32"/>
        </w:rPr>
      </w:pPr>
      <w:r>
        <w:rPr>
          <w:rFonts w:ascii="標楷體" w:hAnsi="標楷體" w:cs="標楷體" w:eastAsia="標楷體"/>
          <w:sz w:val="32"/>
          <w:szCs w:val="32"/>
        </w:rPr>
        <w:t>財政部關務署基隆關</w:t>
      </w:r>
    </w:p>
    <w:p>
      <w:pPr>
        <w:pStyle w:val="Normal"/>
        <w:widowControl w:val="false"/>
        <w:tabs>
          <w:tab w:val="clear" w:pos="480"/>
          <w:tab w:val="left" w:pos="3573" w:leader="none"/>
        </w:tabs>
        <w:suppressAutoHyphens w:val="true"/>
        <w:overflowPunct w:val="false"/>
        <w:bidi w:val="0"/>
        <w:spacing w:lineRule="auto" w:line="276" w:before="0" w:after="0"/>
        <w:ind w:left="0" w:right="0" w:hanging="0"/>
        <w:jc w:val="left"/>
        <w:rPr>
          <w:rFonts w:ascii="標楷體" w:hAnsi="標楷體" w:eastAsia="標楷體" w:cs="標楷體"/>
          <w:sz w:val="32"/>
          <w:szCs w:val="32"/>
        </w:rPr>
      </w:pPr>
      <w:r>
        <w:rPr>
          <w:rFonts w:eastAsia="標楷體" w:cs="標楷體" w:ascii="標楷體" w:hAnsi="標楷體"/>
          <w:sz w:val="32"/>
          <w:szCs w:val="32"/>
        </w:rPr>
      </w:r>
    </w:p>
    <w:tbl>
      <w:tblPr>
        <w:tblW w:w="10038" w:type="dxa"/>
        <w:jc w:val="left"/>
        <w:tblInd w:w="46" w:type="dxa"/>
        <w:tblLayout w:type="fixed"/>
        <w:tblCellMar>
          <w:top w:w="0" w:type="dxa"/>
          <w:left w:w="108" w:type="dxa"/>
          <w:bottom w:w="0" w:type="dxa"/>
          <w:right w:w="108" w:type="dxa"/>
        </w:tblCellMar>
      </w:tblPr>
      <w:tblGrid>
        <w:gridCol w:w="1938"/>
        <w:gridCol w:w="3116"/>
        <w:gridCol w:w="2053"/>
        <w:gridCol w:w="2930"/>
      </w:tblGrid>
      <w:tr>
        <w:trPr>
          <w:trHeight w:val="720" w:hRule="atLeast"/>
        </w:trPr>
        <w:tc>
          <w:tcPr>
            <w:tcW w:w="1938" w:type="dxa"/>
            <w:tcBorders>
              <w:top w:val="single" w:sz="4" w:space="0" w:color="000000"/>
              <w:left w:val="single" w:sz="4" w:space="0" w:color="000000"/>
              <w:bottom w:val="single" w:sz="4" w:space="0" w:color="000000"/>
            </w:tcBorders>
            <w:vAlign w:val="center"/>
          </w:tcPr>
          <w:p>
            <w:pPr>
              <w:pStyle w:val="Normal"/>
              <w:spacing w:lineRule="exact" w:line="340"/>
              <w:jc w:val="both"/>
              <w:rPr>
                <w:rFonts w:ascii="標楷體" w:hAnsi="標楷體" w:eastAsia="標楷體" w:cs="標楷體"/>
                <w:color w:val="000000"/>
              </w:rPr>
            </w:pPr>
            <w:r>
              <w:rPr>
                <w:rFonts w:ascii="標楷體" w:hAnsi="標楷體" w:cs="標楷體" w:eastAsia="標楷體"/>
                <w:color w:val="000000"/>
              </w:rPr>
              <w:t>公司</w:t>
            </w:r>
            <w:r>
              <w:rPr>
                <w:rFonts w:eastAsia="標楷體" w:cs="標楷體" w:ascii="標楷體" w:hAnsi="標楷體"/>
                <w:color w:val="000000"/>
              </w:rPr>
              <w:t>(</w:t>
            </w:r>
            <w:r>
              <w:rPr>
                <w:rFonts w:ascii="標楷體" w:hAnsi="標楷體" w:cs="標楷體" w:eastAsia="標楷體"/>
                <w:color w:val="000000"/>
              </w:rPr>
              <w:t>行號</w:t>
            </w:r>
            <w:r>
              <w:rPr>
                <w:rFonts w:eastAsia="標楷體" w:cs="標楷體" w:ascii="標楷體" w:hAnsi="標楷體"/>
                <w:color w:val="000000"/>
              </w:rPr>
              <w:t>)</w:t>
            </w:r>
          </w:p>
          <w:p>
            <w:pPr>
              <w:pStyle w:val="Normal"/>
              <w:spacing w:lineRule="exact" w:line="340"/>
              <w:jc w:val="both"/>
              <w:rPr>
                <w:rFonts w:ascii="標楷體" w:hAnsi="標楷體" w:eastAsia="標楷體" w:cs="標楷體"/>
                <w:color w:val="000000"/>
              </w:rPr>
            </w:pPr>
            <w:r>
              <w:rPr>
                <w:rFonts w:ascii="標楷體" w:hAnsi="標楷體" w:cs="標楷體" w:eastAsia="標楷體"/>
                <w:color w:val="000000"/>
              </w:rPr>
              <w:t>名稱</w:t>
            </w:r>
          </w:p>
        </w:tc>
        <w:tc>
          <w:tcPr>
            <w:tcW w:w="3116" w:type="dxa"/>
            <w:tcBorders>
              <w:top w:val="single" w:sz="4" w:space="0" w:color="000000"/>
              <w:left w:val="single" w:sz="4" w:space="0" w:color="000000"/>
              <w:bottom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eastAsia="標楷體" w:cs="標楷體" w:ascii="標楷體" w:hAnsi="標楷體"/>
                <w:bCs/>
                <w:color w:val="2A6099"/>
                <w:sz w:val="20"/>
                <w:szCs w:val="20"/>
              </w:rPr>
            </w:r>
          </w:p>
        </w:tc>
        <w:tc>
          <w:tcPr>
            <w:tcW w:w="2053" w:type="dxa"/>
            <w:tcBorders>
              <w:top w:val="single" w:sz="4" w:space="0" w:color="000000"/>
              <w:left w:val="single" w:sz="4" w:space="0" w:color="000000"/>
              <w:bottom w:val="single" w:sz="4" w:space="0" w:color="000000"/>
            </w:tcBorders>
            <w:vAlign w:val="center"/>
          </w:tcPr>
          <w:p>
            <w:pPr>
              <w:pStyle w:val="Normal"/>
              <w:spacing w:lineRule="exact" w:line="340"/>
              <w:jc w:val="left"/>
              <w:rPr>
                <w:rFonts w:ascii="標楷體" w:hAnsi="標楷體" w:eastAsia="標楷體" w:cs="標楷體"/>
                <w:bCs/>
                <w:color w:val="000000"/>
                <w:kern w:val="2"/>
                <w:sz w:val="24"/>
                <w:szCs w:val="24"/>
                <w:lang w:val="en-US" w:eastAsia="zh-TW" w:bidi="ar-SA"/>
              </w:rPr>
            </w:pPr>
            <w:r>
              <w:rPr>
                <w:rFonts w:ascii="標楷體" w:hAnsi="標楷體" w:cs="標楷體" w:eastAsia="標楷體"/>
                <w:bCs/>
                <w:color w:val="000000"/>
                <w:kern w:val="2"/>
                <w:sz w:val="24"/>
                <w:szCs w:val="24"/>
                <w:lang w:val="en-US" w:eastAsia="zh-TW" w:bidi="ar-SA"/>
              </w:rPr>
              <w:t>公司章</w:t>
            </w:r>
          </w:p>
        </w:tc>
        <w:tc>
          <w:tcPr>
            <w:tcW w:w="2930"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（印鑑）</w:t>
            </w:r>
          </w:p>
        </w:tc>
      </w:tr>
      <w:tr>
        <w:trPr>
          <w:trHeight w:val="720" w:hRule="atLeast"/>
        </w:trPr>
        <w:tc>
          <w:tcPr>
            <w:tcW w:w="1938" w:type="dxa"/>
            <w:tcBorders>
              <w:top w:val="single" w:sz="4" w:space="0" w:color="000000"/>
              <w:left w:val="single" w:sz="4" w:space="0" w:color="000000"/>
              <w:bottom w:val="single" w:sz="4" w:space="0" w:color="000000"/>
            </w:tcBorders>
            <w:vAlign w:val="center"/>
          </w:tcPr>
          <w:p>
            <w:pPr>
              <w:pStyle w:val="Normal"/>
              <w:spacing w:lineRule="exact" w:line="340"/>
              <w:jc w:val="both"/>
              <w:rPr>
                <w:rFonts w:ascii="標楷體" w:hAnsi="標楷體" w:eastAsia="標楷體" w:cs="標楷體"/>
                <w:color w:val="000000"/>
              </w:rPr>
            </w:pPr>
            <w:r>
              <w:rPr>
                <w:rFonts w:ascii="標楷體" w:hAnsi="標楷體" w:cs="標楷體" w:eastAsia="標楷體"/>
                <w:color w:val="000000"/>
              </w:rPr>
              <w:t>公司</w:t>
            </w:r>
            <w:r>
              <w:rPr>
                <w:rFonts w:eastAsia="標楷體" w:cs="標楷體" w:ascii="標楷體" w:hAnsi="標楷體"/>
                <w:color w:val="000000"/>
              </w:rPr>
              <w:t>(</w:t>
            </w:r>
            <w:r>
              <w:rPr>
                <w:rFonts w:ascii="標楷體" w:hAnsi="標楷體" w:cs="標楷體" w:eastAsia="標楷體"/>
                <w:color w:val="000000"/>
              </w:rPr>
              <w:t>商業</w:t>
            </w:r>
            <w:r>
              <w:rPr>
                <w:rFonts w:eastAsia="標楷體" w:cs="標楷體" w:ascii="標楷體" w:hAnsi="標楷體"/>
                <w:color w:val="000000"/>
              </w:rPr>
              <w:t>)</w:t>
            </w:r>
          </w:p>
          <w:p>
            <w:pPr>
              <w:pStyle w:val="Normal"/>
              <w:spacing w:lineRule="exact" w:line="340"/>
              <w:jc w:val="both"/>
              <w:rPr>
                <w:rFonts w:ascii="標楷體" w:hAnsi="標楷體" w:eastAsia="標楷體" w:cs="標楷體"/>
                <w:color w:val="000000"/>
              </w:rPr>
            </w:pPr>
            <w:r>
              <w:rPr>
                <w:rFonts w:ascii="標楷體" w:hAnsi="標楷體" w:cs="標楷體" w:eastAsia="標楷體"/>
                <w:color w:val="000000"/>
              </w:rPr>
              <w:t>統一編號</w:t>
            </w:r>
          </w:p>
        </w:tc>
        <w:tc>
          <w:tcPr>
            <w:tcW w:w="3116" w:type="dxa"/>
            <w:tcBorders>
              <w:top w:val="single" w:sz="4" w:space="0" w:color="000000"/>
              <w:left w:val="single" w:sz="4" w:space="0" w:color="000000"/>
              <w:bottom w:val="single" w:sz="4" w:space="0" w:color="000000"/>
            </w:tcBorders>
            <w:vAlign w:val="center"/>
          </w:tcPr>
          <w:p>
            <w:pPr>
              <w:pStyle w:val="Normal"/>
              <w:snapToGrid w:val="false"/>
              <w:spacing w:lineRule="exact" w:line="340"/>
              <w:jc w:val="both"/>
              <w:rPr>
                <w:rFonts w:ascii="標楷體" w:hAnsi="標楷體" w:eastAsia="標楷體" w:cs="標楷體"/>
                <w:bCs/>
                <w:color w:val="000000"/>
              </w:rPr>
            </w:pPr>
            <w:r>
              <w:rPr>
                <w:rFonts w:eastAsia="標楷體" w:cs="標楷體" w:ascii="標楷體" w:hAnsi="標楷體"/>
                <w:bCs/>
                <w:color w:val="000000"/>
              </w:rPr>
            </w:r>
          </w:p>
        </w:tc>
        <w:tc>
          <w:tcPr>
            <w:tcW w:w="2053" w:type="dxa"/>
            <w:tcBorders>
              <w:top w:val="single" w:sz="4" w:space="0" w:color="000000"/>
              <w:left w:val="single" w:sz="4" w:space="0" w:color="000000"/>
              <w:bottom w:val="single" w:sz="4" w:space="0" w:color="000000"/>
            </w:tcBorders>
            <w:vAlign w:val="center"/>
          </w:tcPr>
          <w:p>
            <w:pPr>
              <w:pStyle w:val="Normal"/>
              <w:spacing w:lineRule="exact" w:line="340"/>
              <w:jc w:val="both"/>
              <w:rPr>
                <w:rFonts w:ascii="標楷體" w:hAnsi="標楷體" w:eastAsia="標楷體" w:cs="標楷體"/>
                <w:color w:val="000000"/>
              </w:rPr>
            </w:pPr>
            <w:r>
              <w:rPr>
                <w:rFonts w:ascii="標楷體" w:hAnsi="標楷體" w:cs="標楷體" w:eastAsia="標楷體"/>
                <w:color w:val="000000"/>
              </w:rPr>
              <w:t>箱號</w:t>
            </w:r>
          </w:p>
        </w:tc>
        <w:tc>
          <w:tcPr>
            <w:tcW w:w="293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340"/>
              <w:jc w:val="both"/>
              <w:rPr>
                <w:rFonts w:ascii="標楷體" w:hAnsi="標楷體" w:eastAsia="標楷體" w:cs="標楷體"/>
                <w:bCs/>
                <w:color w:val="000000"/>
              </w:rPr>
            </w:pPr>
            <w:r>
              <w:rPr>
                <w:rFonts w:eastAsia="標楷體" w:cs="標楷體" w:ascii="標楷體" w:hAnsi="標楷體"/>
                <w:bCs/>
                <w:color w:val="000000"/>
              </w:rPr>
            </w:r>
          </w:p>
        </w:tc>
      </w:tr>
      <w:tr>
        <w:trPr>
          <w:trHeight w:val="360" w:hRule="atLeast"/>
        </w:trPr>
        <w:tc>
          <w:tcPr>
            <w:tcW w:w="1938" w:type="dxa"/>
            <w:vMerge w:val="restart"/>
            <w:tcBorders>
              <w:top w:val="single" w:sz="4" w:space="0" w:color="000000"/>
              <w:left w:val="single" w:sz="4" w:space="0" w:color="000000"/>
              <w:bottom w:val="single" w:sz="4" w:space="0" w:color="000000"/>
            </w:tcBorders>
            <w:vAlign w:val="center"/>
          </w:tcPr>
          <w:p>
            <w:pPr>
              <w:pStyle w:val="Normal"/>
              <w:spacing w:lineRule="exact" w:line="340"/>
              <w:jc w:val="both"/>
              <w:rPr>
                <w:rFonts w:ascii="標楷體" w:hAnsi="標楷體" w:eastAsia="標楷體" w:cs="標楷體"/>
                <w:bCs/>
                <w:color w:val="000000"/>
              </w:rPr>
            </w:pPr>
            <w:r>
              <w:rPr>
                <w:rFonts w:ascii="標楷體" w:hAnsi="標楷體" w:cs="標楷體" w:eastAsia="標楷體"/>
                <w:bCs/>
                <w:color w:val="000000"/>
              </w:rPr>
              <w:t>原負責人</w:t>
            </w:r>
          </w:p>
        </w:tc>
        <w:tc>
          <w:tcPr>
            <w:tcW w:w="3116" w:type="dxa"/>
            <w:vMerge w:val="restart"/>
            <w:tcBorders>
              <w:top w:val="single" w:sz="4" w:space="0" w:color="000000"/>
              <w:left w:val="single" w:sz="4" w:space="0" w:color="000000"/>
              <w:bottom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（印鑑）</w:t>
            </w:r>
          </w:p>
        </w:tc>
        <w:tc>
          <w:tcPr>
            <w:tcW w:w="2053" w:type="dxa"/>
            <w:tcBorders>
              <w:top w:val="single" w:sz="4" w:space="0" w:color="000000"/>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color w:val="000000"/>
                <w:sz w:val="22"/>
                <w:szCs w:val="22"/>
              </w:rPr>
            </w:pPr>
            <w:r>
              <w:rPr>
                <w:rFonts w:ascii="標楷體" w:hAnsi="標楷體" w:cs="標楷體" w:eastAsia="標楷體"/>
                <w:color w:val="000000"/>
                <w:sz w:val="22"/>
                <w:szCs w:val="22"/>
              </w:rPr>
              <w:t>身分證統一編號</w:t>
            </w:r>
          </w:p>
        </w:tc>
        <w:tc>
          <w:tcPr>
            <w:tcW w:w="293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360" w:hRule="atLeast"/>
        </w:trPr>
        <w:tc>
          <w:tcPr>
            <w:tcW w:w="1938"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116"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2053" w:type="dxa"/>
            <w:tcBorders>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color w:val="000000"/>
                <w:sz w:val="22"/>
                <w:szCs w:val="22"/>
              </w:rPr>
            </w:pPr>
            <w:r>
              <w:rPr>
                <w:rFonts w:ascii="標楷體" w:hAnsi="標楷體" w:cs="標楷體" w:eastAsia="標楷體"/>
                <w:color w:val="000000"/>
                <w:sz w:val="22"/>
                <w:szCs w:val="22"/>
              </w:rPr>
              <w:t>聯絡電話</w:t>
            </w:r>
          </w:p>
        </w:tc>
        <w:tc>
          <w:tcPr>
            <w:tcW w:w="2930" w:type="dxa"/>
            <w:tcBorders>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360" w:hRule="atLeast"/>
        </w:trPr>
        <w:tc>
          <w:tcPr>
            <w:tcW w:w="1938" w:type="dxa"/>
            <w:vMerge w:val="restart"/>
            <w:tcBorders>
              <w:top w:val="single" w:sz="4" w:space="0" w:color="000000"/>
              <w:left w:val="single" w:sz="4" w:space="0" w:color="000000"/>
              <w:bottom w:val="single" w:sz="4" w:space="0" w:color="000000"/>
            </w:tcBorders>
            <w:vAlign w:val="center"/>
          </w:tcPr>
          <w:p>
            <w:pPr>
              <w:pStyle w:val="Normal"/>
              <w:spacing w:lineRule="exact" w:line="340"/>
              <w:jc w:val="both"/>
              <w:rPr>
                <w:rFonts w:ascii="標楷體" w:hAnsi="標楷體" w:eastAsia="標楷體" w:cs="標楷體"/>
                <w:bCs/>
                <w:color w:val="000000"/>
              </w:rPr>
            </w:pPr>
            <w:r>
              <w:rPr>
                <w:rFonts w:ascii="標楷體" w:hAnsi="標楷體" w:cs="標楷體" w:eastAsia="標楷體"/>
                <w:bCs/>
                <w:color w:val="000000"/>
              </w:rPr>
              <w:t>新負責人</w:t>
            </w:r>
          </w:p>
        </w:tc>
        <w:tc>
          <w:tcPr>
            <w:tcW w:w="3116" w:type="dxa"/>
            <w:vMerge w:val="restart"/>
            <w:tcBorders>
              <w:top w:val="single" w:sz="4" w:space="0" w:color="000000"/>
              <w:left w:val="single" w:sz="4" w:space="0" w:color="000000"/>
              <w:bottom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（簽名）</w:t>
            </w:r>
          </w:p>
          <w:p>
            <w:pPr>
              <w:pStyle w:val="Normal"/>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（印鑑）</w:t>
            </w:r>
          </w:p>
        </w:tc>
        <w:tc>
          <w:tcPr>
            <w:tcW w:w="2053" w:type="dxa"/>
            <w:tcBorders>
              <w:top w:val="single" w:sz="4" w:space="0" w:color="000000"/>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color w:val="000000"/>
                <w:sz w:val="22"/>
                <w:szCs w:val="22"/>
              </w:rPr>
            </w:pPr>
            <w:r>
              <w:rPr>
                <w:rFonts w:ascii="標楷體" w:hAnsi="標楷體" w:cs="標楷體" w:eastAsia="標楷體"/>
                <w:color w:val="000000"/>
                <w:sz w:val="22"/>
                <w:szCs w:val="22"/>
              </w:rPr>
              <w:t>身分證統一編號</w:t>
            </w:r>
          </w:p>
        </w:tc>
        <w:tc>
          <w:tcPr>
            <w:tcW w:w="293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360" w:hRule="atLeast"/>
        </w:trPr>
        <w:tc>
          <w:tcPr>
            <w:tcW w:w="1938"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116"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2053" w:type="dxa"/>
            <w:tcBorders>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color w:val="000000"/>
                <w:sz w:val="22"/>
                <w:szCs w:val="22"/>
              </w:rPr>
            </w:pPr>
            <w:r>
              <w:rPr>
                <w:rFonts w:ascii="標楷體" w:hAnsi="標楷體" w:cs="標楷體" w:eastAsia="標楷體"/>
                <w:color w:val="000000"/>
                <w:sz w:val="22"/>
                <w:szCs w:val="22"/>
              </w:rPr>
              <w:t>聯絡電話</w:t>
            </w:r>
          </w:p>
        </w:tc>
        <w:tc>
          <w:tcPr>
            <w:tcW w:w="2930" w:type="dxa"/>
            <w:tcBorders>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360" w:hRule="atLeast"/>
        </w:trPr>
        <w:tc>
          <w:tcPr>
            <w:tcW w:w="1938" w:type="dxa"/>
            <w:vMerge w:val="restart"/>
            <w:tcBorders>
              <w:left w:val="single" w:sz="4" w:space="0" w:color="000000"/>
              <w:bottom w:val="single" w:sz="4" w:space="0" w:color="000000"/>
            </w:tcBorders>
            <w:vAlign w:val="center"/>
          </w:tcPr>
          <w:p>
            <w:pPr>
              <w:pStyle w:val="Normal"/>
              <w:spacing w:lineRule="exact" w:line="340"/>
              <w:jc w:val="both"/>
              <w:rPr>
                <w:rFonts w:ascii="標楷體" w:hAnsi="標楷體" w:eastAsia="標楷體" w:cs="標楷體"/>
                <w:bCs/>
                <w:color w:val="000000"/>
              </w:rPr>
            </w:pPr>
            <w:r>
              <w:rPr>
                <w:rFonts w:ascii="標楷體" w:hAnsi="標楷體" w:cs="標楷體" w:eastAsia="標楷體"/>
                <w:bCs/>
                <w:color w:val="000000"/>
              </w:rPr>
              <w:t>授權經理人</w:t>
            </w:r>
          </w:p>
          <w:p>
            <w:pPr>
              <w:pStyle w:val="Normal"/>
              <w:spacing w:lineRule="exact" w:line="340"/>
              <w:jc w:val="both"/>
              <w:rPr>
                <w:rFonts w:ascii="標楷體" w:hAnsi="標楷體" w:eastAsia="標楷體" w:cs="標楷體"/>
                <w:bCs/>
                <w:color w:val="000000"/>
              </w:rPr>
            </w:pPr>
            <w:r>
              <w:rPr>
                <w:rFonts w:ascii="標楷體" w:hAnsi="標楷體" w:cs="標楷體" w:eastAsia="標楷體"/>
                <w:bCs/>
                <w:color w:val="2A6099"/>
                <w:sz w:val="20"/>
                <w:szCs w:val="20"/>
              </w:rPr>
              <w:t>※</w:t>
            </w:r>
            <w:r>
              <w:rPr>
                <w:rFonts w:ascii="標楷體" w:hAnsi="標楷體" w:cs="標楷體" w:eastAsia="標楷體"/>
                <w:bCs/>
                <w:color w:val="2A6099"/>
                <w:sz w:val="20"/>
                <w:szCs w:val="20"/>
              </w:rPr>
              <w:t>無則免填</w:t>
            </w:r>
          </w:p>
        </w:tc>
        <w:tc>
          <w:tcPr>
            <w:tcW w:w="3116" w:type="dxa"/>
            <w:vMerge w:val="restart"/>
            <w:tcBorders>
              <w:left w:val="single" w:sz="4" w:space="0" w:color="000000"/>
              <w:bottom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（簽名）</w:t>
            </w:r>
          </w:p>
          <w:p>
            <w:pPr>
              <w:pStyle w:val="Normal"/>
              <w:snapToGrid w:val="false"/>
              <w:spacing w:lineRule="exact" w:line="340"/>
              <w:jc w:val="right"/>
              <w:rPr>
                <w:rFonts w:ascii="標楷體" w:hAnsi="標楷體" w:eastAsia="標楷體" w:cs="標楷體"/>
                <w:bCs/>
                <w:color w:val="2A6099"/>
                <w:sz w:val="20"/>
                <w:szCs w:val="20"/>
              </w:rPr>
            </w:pPr>
            <w:r>
              <w:rPr>
                <w:rFonts w:ascii="標楷體" w:hAnsi="標楷體" w:cs="標楷體" w:eastAsia="標楷體"/>
                <w:bCs/>
                <w:color w:val="2A6099"/>
                <w:sz w:val="20"/>
                <w:szCs w:val="20"/>
              </w:rPr>
              <w:t>（印鑑）</w:t>
            </w:r>
          </w:p>
        </w:tc>
        <w:tc>
          <w:tcPr>
            <w:tcW w:w="2053" w:type="dxa"/>
            <w:tcBorders>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bCs/>
                <w:color w:val="000000"/>
                <w:kern w:val="2"/>
                <w:sz w:val="22"/>
                <w:szCs w:val="22"/>
                <w:lang w:val="en-US" w:eastAsia="zh-TW" w:bidi="ar-SA"/>
              </w:rPr>
            </w:pPr>
            <w:r>
              <w:rPr>
                <w:rFonts w:ascii="標楷體" w:hAnsi="標楷體" w:cs="標楷體" w:eastAsia="標楷體"/>
                <w:bCs/>
                <w:color w:val="000000"/>
                <w:kern w:val="2"/>
                <w:sz w:val="22"/>
                <w:szCs w:val="22"/>
                <w:lang w:val="en-US" w:eastAsia="zh-TW" w:bidi="ar-SA"/>
              </w:rPr>
              <w:t>身分證統一編號</w:t>
            </w:r>
          </w:p>
        </w:tc>
        <w:tc>
          <w:tcPr>
            <w:tcW w:w="2930" w:type="dxa"/>
            <w:tcBorders>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360" w:hRule="atLeast"/>
        </w:trPr>
        <w:tc>
          <w:tcPr>
            <w:tcW w:w="1938" w:type="dxa"/>
            <w:vMerge w:val="continue"/>
            <w:tcBorders>
              <w:left w:val="single" w:sz="4" w:space="0" w:color="000000"/>
              <w:bottom w:val="single" w:sz="4" w:space="0" w:color="000000"/>
            </w:tcBorders>
            <w:vAlign w:val="center"/>
          </w:tcPr>
          <w:p>
            <w:pPr>
              <w:pStyle w:val="Normal"/>
              <w:rPr/>
            </w:pPr>
            <w:r>
              <w:rPr/>
            </w:r>
          </w:p>
        </w:tc>
        <w:tc>
          <w:tcPr>
            <w:tcW w:w="3116" w:type="dxa"/>
            <w:vMerge w:val="continue"/>
            <w:tcBorders>
              <w:left w:val="single" w:sz="4" w:space="0" w:color="000000"/>
              <w:bottom w:val="single" w:sz="4" w:space="0" w:color="000000"/>
            </w:tcBorders>
            <w:vAlign w:val="center"/>
          </w:tcPr>
          <w:p>
            <w:pPr>
              <w:pStyle w:val="Normal"/>
              <w:rPr/>
            </w:pPr>
            <w:r>
              <w:rPr/>
            </w:r>
          </w:p>
        </w:tc>
        <w:tc>
          <w:tcPr>
            <w:tcW w:w="2053" w:type="dxa"/>
            <w:tcBorders>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color w:val="000000"/>
                <w:kern w:val="2"/>
                <w:sz w:val="22"/>
                <w:szCs w:val="22"/>
                <w:lang w:val="en-US" w:eastAsia="zh-TW" w:bidi="ar-SA"/>
              </w:rPr>
            </w:pPr>
            <w:r>
              <w:rPr>
                <w:rFonts w:ascii="標楷體" w:hAnsi="標楷體" w:cs="標楷體" w:eastAsia="標楷體"/>
                <w:color w:val="000000"/>
                <w:kern w:val="2"/>
                <w:sz w:val="22"/>
                <w:szCs w:val="22"/>
                <w:lang w:val="en-US" w:eastAsia="zh-TW" w:bidi="ar-SA"/>
              </w:rPr>
              <w:t>聯絡電話</w:t>
            </w:r>
          </w:p>
        </w:tc>
        <w:tc>
          <w:tcPr>
            <w:tcW w:w="2930" w:type="dxa"/>
            <w:tcBorders>
              <w:left w:val="single" w:sz="4" w:space="0" w:color="000000"/>
              <w:bottom w:val="single" w:sz="4" w:space="0" w:color="000000"/>
              <w:right w:val="single" w:sz="4" w:space="0" w:color="000000"/>
            </w:tcBorders>
            <w:vAlign w:val="center"/>
          </w:tcPr>
          <w:p>
            <w:pPr>
              <w:pStyle w:val="Normal"/>
              <w:snapToGrid w:val="false"/>
              <w:spacing w:lineRule="auto" w:line="360" w:before="114" w:after="114"/>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r>
          </w:p>
        </w:tc>
      </w:tr>
      <w:tr>
        <w:trPr>
          <w:trHeight w:val="557" w:hRule="atLeast"/>
        </w:trPr>
        <w:tc>
          <w:tcPr>
            <w:tcW w:w="1938" w:type="dxa"/>
            <w:tcBorders>
              <w:left w:val="single" w:sz="4" w:space="0" w:color="000000"/>
              <w:bottom w:val="single" w:sz="4" w:space="0" w:color="000000"/>
            </w:tcBorders>
            <w:vAlign w:val="center"/>
          </w:tcPr>
          <w:p>
            <w:pPr>
              <w:pStyle w:val="Normal"/>
              <w:spacing w:lineRule="exact" w:line="340"/>
              <w:jc w:val="both"/>
              <w:rPr>
                <w:rFonts w:ascii="標楷體" w:hAnsi="標楷體" w:eastAsia="標楷體" w:cs="標楷體"/>
                <w:bCs/>
                <w:color w:val="000000"/>
              </w:rPr>
            </w:pPr>
            <w:r>
              <w:rPr>
                <w:rFonts w:ascii="標楷體" w:hAnsi="標楷體" w:cs="標楷體" w:eastAsia="標楷體"/>
                <w:bCs/>
                <w:color w:val="000000"/>
              </w:rPr>
              <w:t>本案聯絡人</w:t>
            </w:r>
          </w:p>
        </w:tc>
        <w:tc>
          <w:tcPr>
            <w:tcW w:w="3116" w:type="dxa"/>
            <w:tcBorders>
              <w:left w:val="single" w:sz="4" w:space="0" w:color="000000"/>
              <w:bottom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eastAsia="標楷體" w:cs="標楷體" w:ascii="標楷體" w:hAnsi="標楷體"/>
                <w:bCs/>
                <w:color w:val="2A6099"/>
                <w:sz w:val="20"/>
                <w:szCs w:val="20"/>
              </w:rPr>
            </w:r>
          </w:p>
          <w:p>
            <w:pPr>
              <w:pStyle w:val="Normal"/>
              <w:spacing w:lineRule="exact" w:line="340"/>
              <w:jc w:val="right"/>
              <w:rPr>
                <w:rFonts w:ascii="標楷體" w:hAnsi="標楷體" w:eastAsia="標楷體" w:cs="標楷體"/>
                <w:bCs/>
                <w:color w:val="2A6099"/>
                <w:sz w:val="20"/>
                <w:szCs w:val="20"/>
              </w:rPr>
            </w:pPr>
            <w:r>
              <w:rPr>
                <w:rFonts w:eastAsia="標楷體" w:cs="標楷體" w:ascii="標楷體" w:hAnsi="標楷體"/>
                <w:bCs/>
                <w:color w:val="2A6099"/>
                <w:sz w:val="20"/>
                <w:szCs w:val="20"/>
              </w:rPr>
            </w:r>
          </w:p>
        </w:tc>
        <w:tc>
          <w:tcPr>
            <w:tcW w:w="2053" w:type="dxa"/>
            <w:tcBorders>
              <w:left w:val="single" w:sz="4" w:space="0" w:color="000000"/>
              <w:bottom w:val="single" w:sz="4" w:space="0" w:color="000000"/>
            </w:tcBorders>
            <w:vAlign w:val="center"/>
          </w:tcPr>
          <w:p>
            <w:pPr>
              <w:pStyle w:val="Normal"/>
              <w:spacing w:lineRule="auto" w:line="360" w:before="114" w:after="114"/>
              <w:jc w:val="both"/>
              <w:rPr>
                <w:rFonts w:ascii="標楷體" w:hAnsi="標楷體" w:eastAsia="標楷體" w:cs="標楷體"/>
                <w:bCs/>
                <w:color w:val="000000"/>
                <w:kern w:val="2"/>
                <w:sz w:val="22"/>
                <w:szCs w:val="22"/>
                <w:lang w:val="en-US" w:eastAsia="zh-TW" w:bidi="ar-SA"/>
              </w:rPr>
            </w:pPr>
            <w:r>
              <w:rPr>
                <w:rFonts w:ascii="標楷體" w:hAnsi="標楷體" w:cs="標楷體" w:eastAsia="標楷體"/>
                <w:bCs/>
                <w:color w:val="000000"/>
                <w:kern w:val="2"/>
                <w:sz w:val="22"/>
                <w:szCs w:val="22"/>
                <w:lang w:val="en-US" w:eastAsia="zh-TW" w:bidi="ar-SA"/>
              </w:rPr>
              <w:t>聯絡電話</w:t>
            </w:r>
          </w:p>
        </w:tc>
        <w:tc>
          <w:tcPr>
            <w:tcW w:w="2930" w:type="dxa"/>
            <w:tcBorders>
              <w:left w:val="single" w:sz="4" w:space="0" w:color="000000"/>
              <w:bottom w:val="single" w:sz="4" w:space="0" w:color="000000"/>
              <w:right w:val="single" w:sz="4" w:space="0" w:color="000000"/>
            </w:tcBorders>
            <w:vAlign w:val="center"/>
          </w:tcPr>
          <w:p>
            <w:pPr>
              <w:pStyle w:val="Normal"/>
              <w:spacing w:lineRule="exact" w:line="340"/>
              <w:jc w:val="right"/>
              <w:rPr>
                <w:rFonts w:ascii="標楷體" w:hAnsi="標楷體" w:eastAsia="標楷體" w:cs="標楷體"/>
                <w:bCs/>
                <w:color w:val="2A6099"/>
                <w:sz w:val="20"/>
                <w:szCs w:val="20"/>
              </w:rPr>
            </w:pPr>
            <w:r>
              <w:rPr>
                <w:rFonts w:eastAsia="標楷體" w:cs="標楷體" w:ascii="標楷體" w:hAnsi="標楷體"/>
                <w:bCs/>
                <w:color w:val="2A6099"/>
                <w:sz w:val="20"/>
                <w:szCs w:val="20"/>
              </w:rPr>
            </w:r>
          </w:p>
        </w:tc>
      </w:tr>
      <w:tr>
        <w:trPr>
          <w:trHeight w:val="557" w:hRule="atLeast"/>
        </w:trPr>
        <w:tc>
          <w:tcPr>
            <w:tcW w:w="1938" w:type="dxa"/>
            <w:tcBorders>
              <w:left w:val="single" w:sz="4" w:space="0" w:color="000000"/>
              <w:bottom w:val="single" w:sz="4" w:space="0" w:color="000000"/>
            </w:tcBorders>
            <w:vAlign w:val="center"/>
          </w:tcPr>
          <w:p>
            <w:pPr>
              <w:pStyle w:val="Normal"/>
              <w:spacing w:lineRule="exact" w:line="340"/>
              <w:jc w:val="both"/>
              <w:rPr>
                <w:rFonts w:ascii="標楷體" w:hAnsi="標楷體" w:eastAsia="標楷體" w:cs="標楷體"/>
                <w:bCs/>
                <w:color w:val="000000"/>
                <w:sz w:val="24"/>
                <w:szCs w:val="24"/>
              </w:rPr>
            </w:pPr>
            <w:r>
              <w:rPr>
                <w:rFonts w:ascii="標楷體" w:hAnsi="標楷體" w:cs="標楷體" w:eastAsia="標楷體"/>
                <w:bCs/>
                <w:color w:val="000000"/>
                <w:sz w:val="24"/>
                <w:szCs w:val="24"/>
              </w:rPr>
              <w:t>核准函領取方式</w:t>
            </w:r>
          </w:p>
          <w:p>
            <w:pPr>
              <w:pStyle w:val="Normal"/>
              <w:spacing w:lineRule="exact" w:line="340"/>
              <w:jc w:val="both"/>
              <w:rPr>
                <w:rFonts w:ascii="標楷體" w:hAnsi="標楷體" w:eastAsia="標楷體" w:cs="標楷體"/>
                <w:bCs/>
                <w:color w:val="000000"/>
                <w:sz w:val="24"/>
                <w:szCs w:val="24"/>
              </w:rPr>
            </w:pPr>
            <w:r>
              <w:rPr>
                <w:rFonts w:ascii="標楷體" w:hAnsi="標楷體" w:cs="標楷體" w:eastAsia="標楷體"/>
                <w:bCs/>
                <w:color w:val="000000"/>
                <w:sz w:val="24"/>
                <w:szCs w:val="24"/>
              </w:rPr>
              <w:t>（請勾選）</w:t>
            </w:r>
          </w:p>
        </w:tc>
        <w:tc>
          <w:tcPr>
            <w:tcW w:w="8099" w:type="dxa"/>
            <w:gridSpan w:val="3"/>
            <w:tcBorders>
              <w:left w:val="single" w:sz="4" w:space="0" w:color="000000"/>
              <w:bottom w:val="single" w:sz="4" w:space="0" w:color="000000"/>
              <w:right w:val="single" w:sz="4" w:space="0" w:color="000000"/>
            </w:tcBorders>
            <w:vAlign w:val="center"/>
          </w:tcPr>
          <w:p>
            <w:pPr>
              <w:pStyle w:val="Normal"/>
              <w:widowControl w:val="false"/>
              <w:suppressAutoHyphens w:val="true"/>
              <w:overflowPunct w:val="false"/>
              <w:bidi w:val="0"/>
              <w:spacing w:lineRule="auto" w:line="240" w:before="228" w:after="228"/>
              <w:ind w:left="0" w:right="0" w:hanging="0"/>
              <w:jc w:val="left"/>
              <w:rPr>
                <w:rFonts w:ascii="標楷體" w:hAnsi="標楷體" w:eastAsia="標楷體" w:cs="標楷體"/>
                <w:bCs/>
                <w:color w:val="auto"/>
                <w:sz w:val="24"/>
                <w:szCs w:val="24"/>
              </w:rPr>
            </w:pPr>
            <w:r>
              <w:rPr>
                <w:rFonts w:ascii="標楷體" w:hAnsi="標楷體" w:cs="標楷體" w:eastAsia="標楷體"/>
                <w:bCs/>
                <w:color w:val="2A6099"/>
                <w:kern w:val="2"/>
                <w:sz w:val="28"/>
                <w:szCs w:val="28"/>
                <w:u w:val="none"/>
                <w:lang w:val="en-US" w:eastAsia="zh-TW" w:bidi="ar-SA"/>
              </w:rPr>
              <w:t>□</w:t>
            </w:r>
            <w:r>
              <w:rPr>
                <w:rFonts w:ascii="標楷體" w:hAnsi="標楷體" w:cs="標楷體" w:eastAsia="標楷體"/>
                <w:bCs/>
                <w:color w:val="auto"/>
                <w:sz w:val="24"/>
                <w:szCs w:val="24"/>
                <w:u w:val="none"/>
              </w:rPr>
              <w:t>臨櫃領取，電話：＿＿＿＿＿＿＿＿＿</w:t>
            </w:r>
            <w:r>
              <w:rPr>
                <w:rFonts w:eastAsia="標楷體" w:cs="標楷體" w:ascii="標楷體" w:hAnsi="標楷體"/>
                <w:bCs/>
                <w:color w:val="auto"/>
                <w:sz w:val="24"/>
                <w:szCs w:val="24"/>
                <w:u w:val="none"/>
              </w:rPr>
              <w:br/>
            </w:r>
            <w:r>
              <w:rPr>
                <w:rFonts w:eastAsia="標楷體" w:cs="標楷體" w:ascii="標楷體" w:hAnsi="標楷體"/>
                <w:bCs/>
                <w:color w:val="2A6099"/>
                <w:kern w:val="2"/>
                <w:sz w:val="28"/>
                <w:szCs w:val="28"/>
                <w:u w:val="none"/>
                <w:lang w:val="en-US" w:eastAsia="zh-TW" w:bidi="ar-SA"/>
              </w:rPr>
              <w:t>□</w:t>
            </w:r>
            <w:r>
              <w:rPr>
                <w:rFonts w:ascii="標楷體" w:hAnsi="標楷體" w:cs="標楷體" w:eastAsia="標楷體"/>
                <w:bCs/>
                <w:color w:val="auto"/>
                <w:sz w:val="24"/>
                <w:szCs w:val="24"/>
                <w:u w:val="none"/>
              </w:rPr>
              <w:t>郵寄至公司營業登記地址</w:t>
            </w:r>
          </w:p>
        </w:tc>
      </w:tr>
    </w:tbl>
    <w:p>
      <w:pPr>
        <w:pStyle w:val="Normal"/>
        <w:spacing w:before="0" w:after="113"/>
        <w:jc w:val="right"/>
        <w:rPr>
          <w:rFonts w:ascii="標楷體" w:hAnsi="標楷體" w:eastAsia="標楷體" w:cs="標楷體"/>
          <w:color w:val="auto"/>
          <w:kern w:val="2"/>
          <w:sz w:val="24"/>
          <w:szCs w:val="24"/>
          <w:lang w:val="en-US" w:eastAsia="zh-TW" w:bidi="ar-SA"/>
        </w:rPr>
      </w:pPr>
      <w:r>
        <w:rPr>
          <w:rFonts w:ascii="標楷體" w:hAnsi="標楷體" w:cs="標楷體" w:eastAsia="標楷體"/>
          <w:color w:val="auto"/>
          <w:kern w:val="2"/>
          <w:sz w:val="24"/>
          <w:szCs w:val="24"/>
          <w:lang w:val="en-US" w:eastAsia="zh-TW" w:bidi="ar-SA"/>
        </w:rPr>
        <w:t>※</w:t>
      </w:r>
      <w:r>
        <w:rPr>
          <w:rFonts w:ascii="標楷體" w:hAnsi="標楷體" w:cs="標楷體" w:eastAsia="標楷體"/>
          <w:color w:val="auto"/>
          <w:kern w:val="2"/>
          <w:sz w:val="24"/>
          <w:szCs w:val="24"/>
          <w:lang w:val="en-US" w:eastAsia="zh-TW" w:bidi="ar-SA"/>
        </w:rPr>
        <w:t>變更登記須知及申請程序，請見下頁說明。</w:t>
      </w:r>
      <w:r>
        <w:br w:type="page"/>
      </w:r>
    </w:p>
    <w:p>
      <w:pPr>
        <w:pStyle w:val="Normal"/>
        <w:spacing w:before="0" w:after="0"/>
        <w:jc w:val="center"/>
        <w:rPr>
          <w:rFonts w:ascii="標楷體" w:hAnsi="標楷體" w:eastAsia="標楷體" w:cs="標楷體"/>
          <w:b w:val="false"/>
          <w:bCs w:val="false"/>
          <w:shadow/>
          <w:sz w:val="48"/>
          <w:szCs w:val="48"/>
        </w:rPr>
      </w:pPr>
      <w:r>
        <w:rPr>
          <w:rFonts w:ascii="標楷體" w:hAnsi="標楷體" w:cs="標楷體" w:eastAsia="標楷體"/>
          <w:b w:val="false"/>
          <w:bCs w:val="false"/>
          <w:shadow/>
          <w:sz w:val="48"/>
          <w:szCs w:val="48"/>
        </w:rPr>
        <w:t>報關業負責人變更登記須知及申請程序</w:t>
      </w:r>
    </w:p>
    <w:tbl>
      <w:tblPr>
        <w:tblW w:w="5000" w:type="pct"/>
        <w:jc w:val="left"/>
        <w:tblInd w:w="55" w:type="dxa"/>
        <w:tblLayout w:type="fixed"/>
        <w:tblCellMar>
          <w:top w:w="55" w:type="dxa"/>
          <w:left w:w="55" w:type="dxa"/>
          <w:bottom w:w="55" w:type="dxa"/>
          <w:right w:w="55" w:type="dxa"/>
        </w:tblCellMar>
      </w:tblPr>
      <w:tblGrid>
        <w:gridCol w:w="9752"/>
      </w:tblGrid>
      <w:tr>
        <w:trPr/>
        <w:tc>
          <w:tcPr>
            <w:tcW w:w="9752" w:type="dxa"/>
            <w:tcBorders>
              <w:top w:val="single" w:sz="2" w:space="0" w:color="000000"/>
              <w:left w:val="single" w:sz="2" w:space="0" w:color="000000"/>
              <w:bottom w:val="single" w:sz="2" w:space="0" w:color="000000"/>
              <w:right w:val="single" w:sz="2" w:space="0" w:color="000000"/>
            </w:tcBorders>
          </w:tcPr>
          <w:p>
            <w:pPr>
              <w:pStyle w:val="Normal"/>
              <w:rPr>
                <w:rFonts w:ascii="標楷體" w:hAnsi="標楷體" w:eastAsia="標楷體" w:cs="標楷體"/>
                <w:b/>
                <w:bCs/>
                <w:shadow/>
                <w:sz w:val="26"/>
                <w:szCs w:val="26"/>
              </w:rPr>
            </w:pPr>
            <w:r>
              <w:rPr>
                <w:rFonts w:ascii="標楷體" w:hAnsi="標楷體" w:cs="標楷體" w:eastAsia="標楷體"/>
                <w:b/>
                <w:bCs/>
                <w:shadow/>
                <w:sz w:val="26"/>
                <w:szCs w:val="26"/>
              </w:rPr>
              <w:t>第一階段：申請人檢附以下文件，申請變更登記</w:t>
            </w:r>
          </w:p>
        </w:tc>
      </w:tr>
    </w:tbl>
    <w:p>
      <w:pPr>
        <w:pStyle w:val="BodyTextIndent"/>
        <w:spacing w:lineRule="exact" w:line="280" w:before="57" w:after="227"/>
        <w:ind w:left="0" w:right="0" w:hanging="0"/>
        <w:jc w:val="both"/>
        <w:rPr>
          <w:b/>
          <w:bCs/>
          <w:shadow w:val="false"/>
        </w:rPr>
      </w:pPr>
      <w:r>
        <w:rPr>
          <w:rFonts w:cs="標楷體" w:ascii="標楷體" w:hAnsi="標楷體"/>
          <w:b/>
          <w:bCs/>
          <w:shadow w:val="false"/>
          <w:spacing w:val="-4"/>
          <w:sz w:val="26"/>
          <w:szCs w:val="26"/>
        </w:rPr>
        <w:t>(※</w:t>
      </w:r>
      <w:r>
        <w:rPr>
          <w:rFonts w:ascii="標楷體" w:hAnsi="標楷體" w:cs="標楷體"/>
          <w:b/>
          <w:bCs/>
          <w:shadow w:val="false"/>
          <w:color w:val="C9211E"/>
          <w:spacing w:val="-4"/>
          <w:sz w:val="26"/>
          <w:szCs w:val="26"/>
        </w:rPr>
        <w:t>所有文件日期以</w:t>
      </w:r>
      <w:r>
        <w:rPr>
          <w:rFonts w:cs="標楷體" w:ascii="標楷體" w:hAnsi="標楷體"/>
          <w:b/>
          <w:bCs/>
          <w:shadow w:val="false"/>
          <w:color w:val="C9211E"/>
          <w:spacing w:val="-4"/>
          <w:sz w:val="26"/>
          <w:szCs w:val="26"/>
        </w:rPr>
        <w:t>3</w:t>
      </w:r>
      <w:r>
        <w:rPr>
          <w:rFonts w:ascii="標楷體" w:hAnsi="標楷體" w:cs="標楷體"/>
          <w:b/>
          <w:bCs/>
          <w:shadow w:val="false"/>
          <w:color w:val="C9211E"/>
          <w:spacing w:val="-4"/>
          <w:sz w:val="26"/>
          <w:szCs w:val="26"/>
        </w:rPr>
        <w:t>個月內有效</w:t>
      </w:r>
      <w:r>
        <w:rPr>
          <w:rFonts w:ascii="標楷體" w:hAnsi="標楷體" w:cs="標楷體"/>
          <w:b/>
          <w:bCs/>
          <w:shadow w:val="false"/>
          <w:spacing w:val="-4"/>
          <w:sz w:val="26"/>
          <w:szCs w:val="26"/>
        </w:rPr>
        <w:t>）</w:t>
      </w:r>
    </w:p>
    <w:p>
      <w:pPr>
        <w:pStyle w:val="Normal"/>
        <w:spacing w:lineRule="auto" w:line="276" w:before="0" w:after="0"/>
        <w:ind w:left="849" w:right="0" w:hanging="561"/>
        <w:jc w:val="both"/>
        <w:rPr/>
      </w:pPr>
      <w:r>
        <w:rPr>
          <w:rFonts w:ascii="標楷體" w:hAnsi="標楷體" w:cs="標楷體" w:eastAsia="標楷體"/>
          <w:b/>
          <w:bCs/>
          <w:sz w:val="26"/>
          <w:szCs w:val="26"/>
        </w:rPr>
        <w:t>一、報關業負責人變更登記申請書</w:t>
      </w:r>
      <w:r>
        <w:rPr>
          <w:rFonts w:ascii="標楷體" w:hAnsi="標楷體" w:cs="標楷體" w:eastAsia="標楷體"/>
          <w:b/>
          <w:bCs/>
          <w:color w:val="C9211E"/>
          <w:sz w:val="22"/>
          <w:szCs w:val="22"/>
        </w:rPr>
        <w:t>（公司大小章）</w:t>
      </w:r>
      <w:r>
        <w:rPr>
          <w:rFonts w:ascii="標楷體" w:hAnsi="標楷體" w:cs="標楷體" w:eastAsia="標楷體"/>
          <w:b/>
          <w:bCs/>
          <w:sz w:val="26"/>
          <w:szCs w:val="26"/>
        </w:rPr>
        <w:t>：</w:t>
      </w:r>
    </w:p>
    <w:p>
      <w:pPr>
        <w:pStyle w:val="Normal"/>
        <w:widowControl w:val="false"/>
        <w:suppressAutoHyphens w:val="true"/>
        <w:overflowPunct w:val="false"/>
        <w:bidi w:val="0"/>
        <w:spacing w:lineRule="auto" w:line="276" w:before="0" w:after="0"/>
        <w:ind w:left="907" w:right="0" w:hanging="561"/>
        <w:jc w:val="both"/>
        <w:rPr>
          <w:sz w:val="26"/>
          <w:szCs w:val="26"/>
        </w:rPr>
      </w:pPr>
      <w:r>
        <w:rPr>
          <w:rFonts w:ascii="標楷體" w:hAnsi="標楷體" w:cs="標楷體" w:eastAsia="標楷體"/>
          <w:b/>
          <w:bCs/>
          <w:spacing w:val="-8"/>
          <w:sz w:val="26"/>
          <w:szCs w:val="26"/>
        </w:rPr>
        <w:t xml:space="preserve">    </w:t>
      </w:r>
      <w:r>
        <w:rPr>
          <w:rFonts w:ascii="標楷體" w:hAnsi="標楷體" w:cs="標楷體" w:eastAsia="標楷體"/>
          <w:b w:val="false"/>
          <w:bCs w:val="false"/>
          <w:spacing w:val="-8"/>
          <w:sz w:val="26"/>
          <w:szCs w:val="26"/>
        </w:rPr>
        <w:t>除公司或行號印鑑</w:t>
      </w:r>
      <w:r>
        <w:rPr>
          <w:rFonts w:eastAsia="標楷體" w:cs="標楷體" w:ascii="標楷體" w:hAnsi="標楷體"/>
          <w:b w:val="false"/>
          <w:bCs w:val="false"/>
          <w:spacing w:val="-8"/>
          <w:sz w:val="26"/>
          <w:szCs w:val="26"/>
        </w:rPr>
        <w:t>(</w:t>
      </w:r>
      <w:r>
        <w:rPr>
          <w:rFonts w:ascii="標楷體" w:hAnsi="標楷體" w:cs="標楷體" w:eastAsia="標楷體"/>
          <w:b w:val="false"/>
          <w:bCs w:val="false"/>
          <w:spacing w:val="-8"/>
          <w:sz w:val="26"/>
          <w:szCs w:val="26"/>
        </w:rPr>
        <w:t>包括原負責人印鑑</w:t>
      </w:r>
      <w:r>
        <w:rPr>
          <w:rFonts w:eastAsia="標楷體" w:cs="標楷體" w:ascii="標楷體" w:hAnsi="標楷體"/>
          <w:b w:val="false"/>
          <w:bCs w:val="false"/>
          <w:spacing w:val="-8"/>
          <w:sz w:val="26"/>
          <w:szCs w:val="26"/>
        </w:rPr>
        <w:t>)</w:t>
      </w:r>
      <w:r>
        <w:rPr>
          <w:rFonts w:ascii="標楷體" w:hAnsi="標楷體" w:cs="標楷體" w:eastAsia="標楷體"/>
          <w:b w:val="false"/>
          <w:bCs w:val="false"/>
          <w:spacing w:val="-8"/>
          <w:sz w:val="26"/>
          <w:szCs w:val="26"/>
        </w:rPr>
        <w:t>外，新負責人</w:t>
      </w:r>
      <w:r>
        <w:rPr>
          <w:rFonts w:eastAsia="標楷體" w:cs="標楷體" w:ascii="標楷體" w:hAnsi="標楷體"/>
          <w:b w:val="false"/>
          <w:bCs w:val="false"/>
          <w:spacing w:val="-8"/>
          <w:sz w:val="26"/>
          <w:szCs w:val="26"/>
        </w:rPr>
        <w:t>(</w:t>
      </w:r>
      <w:r>
        <w:rPr>
          <w:rFonts w:ascii="標楷體" w:hAnsi="標楷體" w:cs="標楷體" w:eastAsia="標楷體"/>
          <w:b w:val="false"/>
          <w:bCs w:val="false"/>
          <w:spacing w:val="-8"/>
          <w:sz w:val="26"/>
          <w:szCs w:val="26"/>
        </w:rPr>
        <w:t>含新授權掌理報關業務之經理人）</w:t>
      </w:r>
      <w:r>
        <w:rPr>
          <w:rFonts w:ascii="標楷體" w:hAnsi="標楷體" w:cs="標楷體" w:eastAsia="標楷體"/>
          <w:b/>
          <w:spacing w:val="-8"/>
          <w:sz w:val="26"/>
          <w:szCs w:val="26"/>
        </w:rPr>
        <w:t>須</w:t>
      </w:r>
      <w:r>
        <w:rPr>
          <w:rFonts w:ascii="標楷體" w:hAnsi="標楷體" w:cs="標楷體" w:eastAsia="標楷體"/>
          <w:b/>
          <w:spacing w:val="-8"/>
          <w:sz w:val="26"/>
          <w:szCs w:val="26"/>
          <w:u w:val="single"/>
        </w:rPr>
        <w:t>親自簽署</w:t>
      </w:r>
      <w:r>
        <w:rPr>
          <w:rFonts w:ascii="標楷體" w:hAnsi="標楷體" w:cs="標楷體" w:eastAsia="標楷體"/>
          <w:b/>
          <w:bCs/>
          <w:sz w:val="26"/>
          <w:szCs w:val="26"/>
        </w:rPr>
        <w:t>。</w:t>
      </w:r>
    </w:p>
    <w:p>
      <w:pPr>
        <w:pStyle w:val="Normal"/>
        <w:spacing w:lineRule="auto" w:line="276"/>
        <w:ind w:left="849" w:right="0" w:hanging="561"/>
        <w:jc w:val="both"/>
        <w:rPr/>
      </w:pPr>
      <w:r>
        <w:rPr>
          <w:rFonts w:ascii="標楷體" w:hAnsi="標楷體" w:cs="標楷體" w:eastAsia="標楷體"/>
          <w:b/>
          <w:bCs/>
          <w:sz w:val="26"/>
          <w:szCs w:val="26"/>
        </w:rPr>
        <w:t>二、修正之公司章程（未修正者請檢附現有章程）或讓渡書。</w:t>
      </w:r>
    </w:p>
    <w:p>
      <w:pPr>
        <w:pStyle w:val="Normal"/>
        <w:spacing w:lineRule="auto" w:line="276"/>
        <w:ind w:left="849" w:right="0" w:hanging="561"/>
        <w:jc w:val="both"/>
        <w:rPr/>
      </w:pPr>
      <w:r>
        <w:rPr/>
        <w:t xml:space="preserve">       </w:t>
      </w:r>
      <w:r>
        <w:rPr>
          <w:rFonts w:ascii="標楷體" w:hAnsi="標楷體" w:cs="標楷體" w:eastAsia="標楷體"/>
          <w:b/>
          <w:bCs/>
          <w:color w:val="C9211E"/>
          <w:sz w:val="22"/>
          <w:szCs w:val="22"/>
        </w:rPr>
        <w:t>（檢附影本者，請加蓋公司大小章）</w:t>
      </w:r>
    </w:p>
    <w:p>
      <w:pPr>
        <w:pStyle w:val="Normal"/>
        <w:spacing w:lineRule="auto" w:line="276"/>
        <w:ind w:left="849" w:right="0" w:hanging="561"/>
        <w:jc w:val="both"/>
        <w:rPr>
          <w:b/>
          <w:bCs/>
        </w:rPr>
      </w:pPr>
      <w:r>
        <w:rPr>
          <w:rFonts w:ascii="標楷體" w:hAnsi="標楷體" w:cs="標楷體" w:eastAsia="標楷體"/>
          <w:b/>
          <w:bCs/>
          <w:sz w:val="26"/>
          <w:szCs w:val="26"/>
        </w:rPr>
        <w:t>三、各組織種類應檢附之文件</w:t>
      </w:r>
      <w:r>
        <w:rPr>
          <w:rFonts w:ascii="標楷體" w:hAnsi="標楷體" w:cs="標楷體" w:eastAsia="標楷體"/>
          <w:b/>
          <w:bCs/>
          <w:color w:val="C9211E"/>
          <w:sz w:val="22"/>
          <w:szCs w:val="22"/>
        </w:rPr>
        <w:t>（檢附影本者，請加蓋公司大小章）</w:t>
      </w:r>
      <w:r>
        <w:rPr>
          <w:rFonts w:ascii="標楷體" w:hAnsi="標楷體" w:cs="標楷體" w:eastAsia="標楷體"/>
          <w:b/>
          <w:bCs/>
          <w:shadow w:val="false"/>
          <w:color w:val="auto"/>
          <w:spacing w:val="-4"/>
          <w:kern w:val="2"/>
          <w:sz w:val="26"/>
          <w:szCs w:val="26"/>
          <w:lang w:val="en-US" w:eastAsia="zh-TW" w:bidi="ar-SA"/>
        </w:rPr>
        <w:t>：</w:t>
      </w:r>
    </w:p>
    <w:p>
      <w:pPr>
        <w:pStyle w:val="Normal"/>
        <w:spacing w:lineRule="auto" w:line="240"/>
        <w:ind w:left="852" w:right="0" w:hanging="0"/>
        <w:jc w:val="both"/>
        <w:rPr>
          <w:rFonts w:ascii="標楷體" w:hAnsi="標楷體" w:eastAsia="標楷體" w:cs="標楷體"/>
          <w:b w:val="false"/>
          <w:bCs w:val="false"/>
          <w:sz w:val="26"/>
          <w:szCs w:val="26"/>
        </w:rPr>
      </w:pPr>
      <w:r>
        <w:rPr>
          <w:rFonts w:ascii="標楷體" w:hAnsi="標楷體" w:cs="標楷體" w:eastAsia="標楷體"/>
          <w:b w:val="false"/>
          <w:bCs w:val="false"/>
          <w:sz w:val="26"/>
          <w:szCs w:val="26"/>
        </w:rPr>
        <w:t>（一）股份有限公司應檢附董監事會議紀錄。</w:t>
      </w:r>
    </w:p>
    <w:p>
      <w:pPr>
        <w:pStyle w:val="Normal"/>
        <w:spacing w:lineRule="auto" w:line="240"/>
        <w:ind w:left="852" w:right="0" w:hanging="0"/>
        <w:jc w:val="both"/>
        <w:rPr>
          <w:rFonts w:ascii="標楷體" w:hAnsi="標楷體" w:eastAsia="標楷體" w:cs="標楷體"/>
          <w:b w:val="false"/>
          <w:bCs w:val="false"/>
          <w:sz w:val="26"/>
          <w:szCs w:val="26"/>
        </w:rPr>
      </w:pPr>
      <w:r>
        <w:rPr>
          <w:rFonts w:ascii="標楷體" w:hAnsi="標楷體" w:cs="標楷體" w:eastAsia="標楷體"/>
          <w:b w:val="false"/>
          <w:bCs w:val="false"/>
          <w:sz w:val="26"/>
          <w:szCs w:val="26"/>
        </w:rPr>
        <w:t>（二）有限公司應檢附全體股東同意書。</w:t>
      </w:r>
    </w:p>
    <w:p>
      <w:pPr>
        <w:pStyle w:val="Normal"/>
        <w:spacing w:lineRule="auto" w:line="240"/>
        <w:ind w:left="852" w:right="0" w:hanging="0"/>
        <w:jc w:val="both"/>
        <w:rPr>
          <w:rFonts w:ascii="標楷體" w:hAnsi="標楷體" w:eastAsia="標楷體" w:cs="標楷體"/>
          <w:b w:val="false"/>
          <w:bCs w:val="false"/>
          <w:sz w:val="26"/>
          <w:szCs w:val="26"/>
        </w:rPr>
      </w:pPr>
      <w:r>
        <w:rPr>
          <w:rFonts w:ascii="標楷體" w:hAnsi="標楷體" w:cs="標楷體" w:eastAsia="標楷體"/>
          <w:b w:val="false"/>
          <w:bCs w:val="false"/>
          <w:sz w:val="26"/>
          <w:szCs w:val="26"/>
        </w:rPr>
        <w:t>（三）合夥行號應檢附全體合夥人同意書。</w:t>
      </w:r>
    </w:p>
    <w:p>
      <w:pPr>
        <w:pStyle w:val="Normal"/>
        <w:spacing w:lineRule="auto" w:line="240"/>
        <w:ind w:left="852" w:right="0" w:hanging="0"/>
        <w:jc w:val="both"/>
        <w:rPr>
          <w:rFonts w:ascii="標楷體" w:hAnsi="標楷體" w:eastAsia="標楷體" w:cs="標楷體"/>
          <w:b w:val="false"/>
          <w:bCs w:val="false"/>
          <w:sz w:val="26"/>
          <w:szCs w:val="26"/>
        </w:rPr>
      </w:pPr>
      <w:r>
        <w:rPr>
          <w:rFonts w:ascii="標楷體" w:hAnsi="標楷體" w:cs="標楷體" w:eastAsia="標楷體"/>
          <w:b w:val="false"/>
          <w:bCs w:val="false"/>
          <w:sz w:val="26"/>
          <w:szCs w:val="26"/>
        </w:rPr>
        <w:t>（四）獨資應檢附報關行承受切結書。</w:t>
      </w:r>
    </w:p>
    <w:p>
      <w:pPr>
        <w:pStyle w:val="Normal"/>
        <w:spacing w:lineRule="auto" w:line="276"/>
        <w:ind w:left="849" w:right="0" w:hanging="561"/>
        <w:jc w:val="both"/>
        <w:rPr>
          <w:rFonts w:ascii="標楷體" w:hAnsi="標楷體" w:eastAsia="標楷體" w:cs="標楷體"/>
          <w:b/>
          <w:bCs/>
          <w:sz w:val="26"/>
          <w:szCs w:val="26"/>
        </w:rPr>
      </w:pPr>
      <w:r>
        <w:rPr>
          <w:rFonts w:ascii="標楷體" w:hAnsi="標楷體" w:cs="標楷體" w:eastAsia="標楷體"/>
          <w:b/>
          <w:bCs/>
          <w:sz w:val="26"/>
          <w:szCs w:val="26"/>
        </w:rPr>
        <w:t>四、報關業務證照</w:t>
      </w:r>
      <w:r>
        <w:rPr>
          <w:rFonts w:ascii="標楷體" w:hAnsi="標楷體" w:cs="標楷體" w:eastAsia="標楷體"/>
          <w:b/>
          <w:bCs/>
          <w:spacing w:val="-4"/>
          <w:sz w:val="26"/>
          <w:szCs w:val="26"/>
        </w:rPr>
        <w:t>正本</w:t>
      </w:r>
      <w:r>
        <w:rPr>
          <w:rFonts w:ascii="標楷體" w:hAnsi="標楷體" w:cs="標楷體" w:eastAsia="標楷體"/>
          <w:b/>
          <w:bCs/>
          <w:sz w:val="26"/>
          <w:szCs w:val="26"/>
        </w:rPr>
        <w:t>繳回作廢。</w:t>
      </w:r>
    </w:p>
    <w:p>
      <w:pPr>
        <w:pStyle w:val="Normal"/>
        <w:spacing w:lineRule="auto" w:line="276"/>
        <w:ind w:left="849" w:right="0" w:hanging="561"/>
        <w:jc w:val="both"/>
        <w:rPr>
          <w:rFonts w:ascii="標楷體" w:hAnsi="標楷體" w:eastAsia="標楷體" w:cs="標楷體"/>
          <w:b/>
          <w:bCs/>
          <w:sz w:val="26"/>
          <w:szCs w:val="26"/>
        </w:rPr>
      </w:pPr>
      <w:r>
        <w:rPr>
          <w:rFonts w:ascii="標楷體" w:hAnsi="標楷體" w:cs="標楷體" w:eastAsia="標楷體"/>
          <w:b/>
          <w:bCs/>
          <w:sz w:val="26"/>
          <w:szCs w:val="26"/>
        </w:rPr>
        <w:t>五、新負責人及新授權掌理報關業務之經理人須具備之證明文件：</w:t>
      </w:r>
    </w:p>
    <w:p>
      <w:pPr>
        <w:pStyle w:val="Normal"/>
        <w:spacing w:lineRule="auto" w:line="240"/>
        <w:ind w:left="852" w:right="0" w:hanging="0"/>
        <w:jc w:val="both"/>
        <w:rPr>
          <w:rFonts w:ascii="標楷體" w:hAnsi="標楷體" w:eastAsia="標楷體" w:cs="標楷體"/>
          <w:b w:val="false"/>
          <w:bCs w:val="false"/>
          <w:sz w:val="26"/>
          <w:szCs w:val="26"/>
        </w:rPr>
      </w:pPr>
      <w:r>
        <w:rPr>
          <w:rFonts w:ascii="標楷體" w:hAnsi="標楷體" w:cs="標楷體" w:eastAsia="標楷體"/>
          <w:b w:val="false"/>
          <w:bCs w:val="false"/>
          <w:sz w:val="26"/>
          <w:szCs w:val="26"/>
        </w:rPr>
        <w:t>（一）報關業負責人或其授權掌理報關業務之經理人不得在其他報關業兼職。</w:t>
      </w:r>
    </w:p>
    <w:p>
      <w:pPr>
        <w:pStyle w:val="Normal"/>
        <w:spacing w:lineRule="auto" w:line="240"/>
        <w:ind w:left="852" w:right="0" w:hanging="0"/>
        <w:jc w:val="both"/>
        <w:rPr/>
      </w:pPr>
      <w:r>
        <w:rPr>
          <w:rFonts w:ascii="標楷體" w:hAnsi="標楷體" w:cs="標楷體" w:eastAsia="標楷體"/>
          <w:b w:val="false"/>
          <w:bCs w:val="false"/>
          <w:sz w:val="26"/>
          <w:szCs w:val="26"/>
        </w:rPr>
        <w:t>　　　且應具有</w:t>
      </w:r>
      <w:r>
        <w:rPr>
          <w:rFonts w:ascii="標楷體" w:hAnsi="標楷體" w:cs="標楷體" w:eastAsia="標楷體"/>
          <w:b/>
          <w:bCs/>
          <w:sz w:val="26"/>
          <w:szCs w:val="26"/>
          <w:u w:val="single"/>
        </w:rPr>
        <w:t>海關登錄</w:t>
      </w:r>
      <w:r>
        <w:rPr>
          <w:rFonts w:eastAsia="標楷體" w:cs="標楷體" w:ascii="標楷體" w:hAnsi="標楷體"/>
          <w:b/>
          <w:bCs/>
          <w:sz w:val="26"/>
          <w:szCs w:val="26"/>
          <w:u w:val="single"/>
        </w:rPr>
        <w:t>3</w:t>
      </w:r>
      <w:r>
        <w:rPr>
          <w:rFonts w:ascii="標楷體" w:hAnsi="標楷體" w:cs="標楷體" w:eastAsia="標楷體"/>
          <w:b/>
          <w:bCs/>
          <w:sz w:val="26"/>
          <w:szCs w:val="26"/>
          <w:u w:val="single"/>
        </w:rPr>
        <w:t>年以上</w:t>
      </w:r>
      <w:r>
        <w:rPr>
          <w:rFonts w:ascii="標楷體" w:hAnsi="標楷體" w:cs="標楷體" w:eastAsia="標楷體"/>
          <w:b w:val="false"/>
          <w:bCs w:val="false"/>
          <w:sz w:val="26"/>
          <w:szCs w:val="26"/>
        </w:rPr>
        <w:t>報關實務經驗。</w:t>
      </w:r>
      <w:r>
        <w:rPr>
          <w:rFonts w:eastAsia="標楷體" w:cs="標楷體" w:ascii="標楷體" w:hAnsi="標楷體"/>
          <w:b w:val="false"/>
          <w:bCs w:val="false"/>
          <w:shadow/>
          <w:color w:val="auto"/>
          <w:spacing w:val="-4"/>
          <w:kern w:val="2"/>
          <w:sz w:val="22"/>
          <w:szCs w:val="22"/>
          <w:lang w:val="en-US" w:eastAsia="zh-TW" w:bidi="ar-SA"/>
        </w:rPr>
        <w:t>(</w:t>
      </w:r>
      <w:r>
        <w:rPr>
          <w:rFonts w:ascii="標楷體" w:hAnsi="標楷體" w:cs="標楷體" w:eastAsia="標楷體"/>
          <w:b w:val="false"/>
          <w:bCs w:val="false"/>
          <w:shadow/>
          <w:color w:val="auto"/>
          <w:spacing w:val="-4"/>
          <w:kern w:val="2"/>
          <w:sz w:val="22"/>
          <w:szCs w:val="22"/>
          <w:lang w:val="en-US" w:eastAsia="zh-TW" w:bidi="ar-SA"/>
        </w:rPr>
        <w:t>免檢附證明</w:t>
      </w:r>
      <w:r>
        <w:rPr>
          <w:rFonts w:eastAsia="標楷體" w:cs="標楷體" w:ascii="標楷體" w:hAnsi="標楷體"/>
          <w:b w:val="false"/>
          <w:bCs w:val="false"/>
          <w:shadow/>
          <w:color w:val="auto"/>
          <w:spacing w:val="-4"/>
          <w:kern w:val="2"/>
          <w:sz w:val="22"/>
          <w:szCs w:val="22"/>
          <w:lang w:val="en-US" w:eastAsia="zh-TW" w:bidi="ar-SA"/>
        </w:rPr>
        <w:t>)</w:t>
      </w:r>
    </w:p>
    <w:p>
      <w:pPr>
        <w:pStyle w:val="Normal"/>
        <w:spacing w:lineRule="auto" w:line="240"/>
        <w:ind w:left="852" w:right="0" w:hanging="0"/>
        <w:jc w:val="both"/>
        <w:rPr/>
      </w:pPr>
      <w:r>
        <w:rPr>
          <w:rFonts w:ascii="標楷體" w:hAnsi="標楷體" w:cs="標楷體" w:eastAsia="標楷體"/>
          <w:b w:val="false"/>
          <w:bCs/>
          <w:color w:val="2A6099"/>
          <w:sz w:val="26"/>
          <w:szCs w:val="26"/>
        </w:rPr>
        <w:t>　</w:t>
      </w:r>
      <w:r>
        <w:rPr>
          <w:rFonts w:ascii="標楷體" w:hAnsi="標楷體" w:cs="標楷體" w:eastAsia="標楷體"/>
          <w:b w:val="false"/>
          <w:bCs/>
          <w:color w:val="FF0000"/>
          <w:sz w:val="26"/>
          <w:szCs w:val="26"/>
        </w:rPr>
        <w:t>　　</w:t>
      </w:r>
      <w:r>
        <w:rPr>
          <w:rFonts w:ascii="標楷體" w:hAnsi="標楷體" w:cs="標楷體" w:eastAsia="標楷體"/>
          <w:b/>
          <w:bCs/>
          <w:color w:val="BF0041"/>
          <w:sz w:val="26"/>
          <w:szCs w:val="26"/>
        </w:rPr>
        <w:t>欲查詢報關實務經驗，請電洽</w:t>
      </w:r>
      <w:r>
        <w:rPr>
          <w:rFonts w:eastAsia="標楷體" w:cs="標楷體"/>
          <w:b/>
          <w:bCs/>
          <w:color w:val="BF0041"/>
          <w:sz w:val="26"/>
          <w:szCs w:val="26"/>
        </w:rPr>
        <w:t xml:space="preserve">(02)24202951 </w:t>
      </w:r>
      <w:r>
        <w:rPr>
          <w:rFonts w:ascii="標楷體" w:hAnsi="標楷體" w:cs="標楷體" w:eastAsia="標楷體"/>
          <w:b/>
          <w:bCs/>
          <w:color w:val="BF0041"/>
          <w:sz w:val="26"/>
          <w:szCs w:val="26"/>
        </w:rPr>
        <w:t>分機</w:t>
      </w:r>
      <w:r>
        <w:rPr>
          <w:rFonts w:eastAsia="標楷體" w:cs="標楷體"/>
          <w:b/>
          <w:bCs/>
          <w:color w:val="BF0041"/>
          <w:kern w:val="2"/>
          <w:sz w:val="26"/>
          <w:szCs w:val="26"/>
          <w:lang w:val="en-US" w:eastAsia="zh-TW" w:bidi="ar-SA"/>
        </w:rPr>
        <w:t>5423</w:t>
      </w:r>
      <w:r>
        <w:rPr>
          <w:rFonts w:ascii="標楷體" w:hAnsi="標楷體" w:cs="標楷體" w:eastAsia="標楷體"/>
          <w:b/>
          <w:bCs/>
          <w:color w:val="BF0041"/>
          <w:sz w:val="26"/>
          <w:szCs w:val="26"/>
        </w:rPr>
        <w:t>。</w:t>
      </w:r>
    </w:p>
    <w:p>
      <w:pPr>
        <w:pStyle w:val="Normal"/>
        <w:spacing w:lineRule="auto" w:line="240"/>
        <w:ind w:left="852" w:right="0" w:hanging="0"/>
        <w:jc w:val="both"/>
        <w:rPr/>
      </w:pPr>
      <w:r>
        <w:rPr>
          <w:rFonts w:ascii="標楷體" w:hAnsi="標楷體" w:cs="標楷體" w:eastAsia="標楷體"/>
          <w:b w:val="false"/>
          <w:bCs w:val="false"/>
          <w:sz w:val="26"/>
          <w:szCs w:val="26"/>
        </w:rPr>
        <w:t>（二）稅捐單位（國稅）核發之無欠稅證明。</w:t>
      </w:r>
      <w:r>
        <w:rPr>
          <w:rFonts w:ascii="標楷體" w:hAnsi="標楷體" w:cs="標楷體" w:eastAsia="標楷體"/>
          <w:b w:val="false"/>
          <w:bCs w:val="false"/>
          <w:shadow w:val="false"/>
          <w:color w:val="auto"/>
          <w:spacing w:val="-4"/>
          <w:kern w:val="2"/>
          <w:sz w:val="22"/>
          <w:szCs w:val="22"/>
          <w:lang w:val="en-US" w:eastAsia="zh-TW" w:bidi="ar-SA"/>
        </w:rPr>
        <w:t>（正本，</w:t>
      </w:r>
      <w:r>
        <w:rPr>
          <w:rFonts w:eastAsia="標楷體" w:cs="Times New Roman"/>
          <w:b w:val="false"/>
          <w:bCs w:val="false"/>
          <w:color w:val="auto"/>
          <w:kern w:val="2"/>
          <w:sz w:val="22"/>
          <w:szCs w:val="22"/>
          <w:lang w:val="en-US" w:eastAsia="zh-TW" w:bidi="ar-SA"/>
        </w:rPr>
        <w:t>3</w:t>
      </w:r>
      <w:r>
        <w:rPr>
          <w:rFonts w:ascii="標楷體" w:hAnsi="標楷體" w:cs="標楷體" w:eastAsia="標楷體"/>
          <w:b w:val="false"/>
          <w:bCs w:val="false"/>
          <w:shadow w:val="false"/>
          <w:color w:val="auto"/>
          <w:spacing w:val="-4"/>
          <w:kern w:val="2"/>
          <w:sz w:val="22"/>
          <w:szCs w:val="22"/>
          <w:lang w:val="en-US" w:eastAsia="zh-TW" w:bidi="ar-SA"/>
        </w:rPr>
        <w:t>個月內有效）</w:t>
      </w:r>
    </w:p>
    <w:p>
      <w:pPr>
        <w:pStyle w:val="Normal"/>
        <w:spacing w:lineRule="auto" w:line="240"/>
        <w:ind w:left="852" w:right="0" w:hanging="0"/>
        <w:jc w:val="both"/>
        <w:rPr/>
      </w:pPr>
      <w:r>
        <w:rPr>
          <w:rFonts w:ascii="標楷體" w:hAnsi="標楷體" w:cs="標楷體" w:eastAsia="標楷體"/>
          <w:b w:val="false"/>
          <w:bCs w:val="false"/>
          <w:sz w:val="26"/>
          <w:szCs w:val="26"/>
        </w:rPr>
        <w:t>（三）稅捐單位</w:t>
      </w:r>
      <w:r>
        <w:rPr>
          <w:rFonts w:ascii="標楷體" w:hAnsi="標楷體" w:cs="標楷體" w:eastAsia="標楷體"/>
          <w:b w:val="false"/>
          <w:bCs w:val="false"/>
          <w:shadow w:val="false"/>
          <w:color w:val="auto"/>
          <w:spacing w:val="-4"/>
          <w:kern w:val="2"/>
          <w:sz w:val="26"/>
          <w:szCs w:val="26"/>
          <w:lang w:val="en-US" w:eastAsia="zh-TW" w:bidi="ar-SA"/>
        </w:rPr>
        <w:t>（地方稅）核發之無欠稅證明。</w:t>
      </w:r>
      <w:r>
        <w:rPr>
          <w:rFonts w:ascii="標楷體" w:hAnsi="標楷體" w:cs="標楷體" w:eastAsia="標楷體"/>
          <w:b w:val="false"/>
          <w:bCs w:val="false"/>
          <w:shadow w:val="false"/>
          <w:color w:val="auto"/>
          <w:spacing w:val="-4"/>
          <w:kern w:val="2"/>
          <w:sz w:val="22"/>
          <w:szCs w:val="22"/>
          <w:lang w:val="en-US" w:eastAsia="zh-TW" w:bidi="ar-SA"/>
        </w:rPr>
        <w:t>（正本，</w:t>
      </w:r>
      <w:r>
        <w:rPr>
          <w:rFonts w:eastAsia="標楷體" w:cs="Times New Roman"/>
          <w:b w:val="false"/>
          <w:bCs w:val="false"/>
          <w:shadow w:val="false"/>
          <w:color w:val="auto"/>
          <w:spacing w:val="-4"/>
          <w:kern w:val="2"/>
          <w:sz w:val="22"/>
          <w:szCs w:val="22"/>
          <w:lang w:val="en-US" w:eastAsia="zh-TW" w:bidi="ar-SA"/>
        </w:rPr>
        <w:t>3</w:t>
      </w:r>
      <w:r>
        <w:rPr>
          <w:rFonts w:ascii="標楷體" w:hAnsi="標楷體" w:cs="標楷體" w:eastAsia="標楷體"/>
          <w:b w:val="false"/>
          <w:bCs w:val="false"/>
          <w:shadow w:val="false"/>
          <w:color w:val="auto"/>
          <w:spacing w:val="-4"/>
          <w:kern w:val="2"/>
          <w:sz w:val="22"/>
          <w:szCs w:val="22"/>
          <w:lang w:val="en-US" w:eastAsia="zh-TW" w:bidi="ar-SA"/>
        </w:rPr>
        <w:t>個月內有效）</w:t>
      </w:r>
    </w:p>
    <w:p>
      <w:pPr>
        <w:pStyle w:val="Normal"/>
        <w:spacing w:lineRule="auto" w:line="240"/>
        <w:ind w:left="1707" w:right="0" w:hanging="855"/>
        <w:jc w:val="both"/>
        <w:rPr/>
      </w:pPr>
      <w:r>
        <w:rPr>
          <w:rFonts w:ascii="標楷體" w:hAnsi="標楷體" w:cs="標楷體" w:eastAsia="標楷體"/>
          <w:b w:val="false"/>
          <w:bCs w:val="false"/>
          <w:shadow w:val="false"/>
          <w:sz w:val="26"/>
          <w:szCs w:val="26"/>
        </w:rPr>
        <w:t>（四）</w:t>
      </w:r>
      <w:r>
        <w:rPr>
          <w:rFonts w:ascii="標楷體" w:hAnsi="標楷體" w:cs="標楷體" w:eastAsia="標楷體"/>
          <w:b w:val="false"/>
          <w:bCs w:val="false"/>
          <w:shadow w:val="false"/>
          <w:color w:val="auto"/>
          <w:spacing w:val="-4"/>
          <w:kern w:val="2"/>
          <w:sz w:val="26"/>
          <w:szCs w:val="26"/>
          <w:lang w:val="en-US" w:eastAsia="zh-TW" w:bidi="ar-SA"/>
        </w:rPr>
        <w:t>法院核發之「無受破產宣告尚未復權紀錄」證明。</w:t>
      </w:r>
      <w:r>
        <w:rPr>
          <w:rFonts w:ascii="標楷體" w:hAnsi="標楷體" w:cs="標楷體" w:eastAsia="標楷體"/>
          <w:b w:val="false"/>
          <w:bCs w:val="false"/>
          <w:shadow w:val="false"/>
          <w:color w:val="auto"/>
          <w:spacing w:val="-4"/>
          <w:kern w:val="2"/>
          <w:sz w:val="22"/>
          <w:szCs w:val="22"/>
          <w:lang w:val="en-US" w:eastAsia="zh-TW" w:bidi="ar-SA"/>
        </w:rPr>
        <w:t>（正本，</w:t>
      </w:r>
      <w:r>
        <w:rPr>
          <w:rFonts w:eastAsia="標楷體" w:cs="Times New Roman"/>
          <w:b w:val="false"/>
          <w:bCs w:val="false"/>
          <w:shadow w:val="false"/>
          <w:color w:val="auto"/>
          <w:spacing w:val="-4"/>
          <w:kern w:val="2"/>
          <w:sz w:val="22"/>
          <w:szCs w:val="22"/>
          <w:lang w:val="en-US" w:eastAsia="zh-TW" w:bidi="ar-SA"/>
        </w:rPr>
        <w:t>3</w:t>
      </w:r>
      <w:r>
        <w:rPr>
          <w:rFonts w:ascii="標楷體" w:hAnsi="標楷體" w:cs="標楷體" w:eastAsia="標楷體"/>
          <w:b w:val="false"/>
          <w:bCs w:val="false"/>
          <w:shadow w:val="false"/>
          <w:color w:val="auto"/>
          <w:spacing w:val="-4"/>
          <w:kern w:val="2"/>
          <w:sz w:val="22"/>
          <w:szCs w:val="22"/>
          <w:lang w:val="en-US" w:eastAsia="zh-TW" w:bidi="ar-SA"/>
        </w:rPr>
        <w:t>個月內有效）</w:t>
      </w:r>
    </w:p>
    <w:p>
      <w:pPr>
        <w:pStyle w:val="Normal"/>
        <w:spacing w:lineRule="auto" w:line="240"/>
        <w:ind w:left="852" w:right="0" w:hanging="0"/>
        <w:jc w:val="both"/>
        <w:rPr/>
      </w:pPr>
      <w:r>
        <w:rPr>
          <w:rFonts w:ascii="標楷體" w:hAnsi="標楷體" w:cs="標楷體" w:eastAsia="標楷體"/>
          <w:b w:val="false"/>
          <w:bCs w:val="false"/>
          <w:shadow w:val="false"/>
          <w:sz w:val="26"/>
          <w:szCs w:val="26"/>
        </w:rPr>
        <w:t>（五）</w:t>
      </w:r>
      <w:r>
        <w:rPr>
          <w:rFonts w:ascii="標楷體" w:hAnsi="標楷體" w:cs="標楷體" w:eastAsia="標楷體"/>
          <w:b w:val="false"/>
          <w:bCs w:val="false"/>
          <w:shadow w:val="false"/>
          <w:color w:val="auto"/>
          <w:spacing w:val="-4"/>
          <w:kern w:val="2"/>
          <w:sz w:val="26"/>
          <w:szCs w:val="26"/>
          <w:lang w:val="en-US" w:eastAsia="zh-TW" w:bidi="ar-SA"/>
        </w:rPr>
        <w:t>財團法人金融聯合徵信中心核發之個人信用報告。</w:t>
      </w:r>
      <w:r>
        <w:rPr>
          <w:rFonts w:ascii="標楷體" w:hAnsi="標楷體" w:cs="標楷體" w:eastAsia="標楷體"/>
          <w:b w:val="false"/>
          <w:bCs w:val="false"/>
          <w:shadow w:val="false"/>
          <w:color w:val="auto"/>
          <w:spacing w:val="-4"/>
          <w:kern w:val="2"/>
          <w:sz w:val="22"/>
          <w:szCs w:val="22"/>
          <w:lang w:val="en-US" w:eastAsia="zh-TW" w:bidi="ar-SA"/>
        </w:rPr>
        <w:t>（正本，</w:t>
      </w:r>
      <w:r>
        <w:rPr>
          <w:rFonts w:eastAsia="標楷體" w:cs="Times New Roman"/>
          <w:b w:val="false"/>
          <w:bCs w:val="false"/>
          <w:shadow w:val="false"/>
          <w:color w:val="auto"/>
          <w:spacing w:val="-4"/>
          <w:kern w:val="2"/>
          <w:sz w:val="22"/>
          <w:szCs w:val="22"/>
          <w:lang w:val="en-US" w:eastAsia="zh-TW" w:bidi="ar-SA"/>
        </w:rPr>
        <w:t>3</w:t>
      </w:r>
      <w:r>
        <w:rPr>
          <w:rFonts w:ascii="標楷體" w:hAnsi="標楷體" w:cs="標楷體" w:eastAsia="標楷體"/>
          <w:b w:val="false"/>
          <w:bCs w:val="false"/>
          <w:shadow w:val="false"/>
          <w:color w:val="auto"/>
          <w:spacing w:val="-4"/>
          <w:kern w:val="2"/>
          <w:sz w:val="22"/>
          <w:szCs w:val="22"/>
          <w:lang w:val="en-US" w:eastAsia="zh-TW" w:bidi="ar-SA"/>
        </w:rPr>
        <w:t>個月內有效）</w:t>
      </w:r>
    </w:p>
    <w:p>
      <w:pPr>
        <w:pStyle w:val="Normal"/>
        <w:spacing w:lineRule="auto" w:line="240"/>
        <w:ind w:left="852" w:right="0" w:hanging="0"/>
        <w:jc w:val="both"/>
        <w:rPr>
          <w:b w:val="false"/>
          <w:bCs w:val="false"/>
          <w:shadow w:val="false"/>
          <w:sz w:val="26"/>
          <w:szCs w:val="26"/>
        </w:rPr>
      </w:pPr>
      <w:r>
        <w:rPr>
          <w:rFonts w:ascii="標楷體" w:hAnsi="標楷體" w:cs="標楷體" w:eastAsia="標楷體"/>
          <w:b w:val="false"/>
          <w:bCs w:val="false"/>
          <w:shadow w:val="false"/>
          <w:sz w:val="26"/>
          <w:szCs w:val="26"/>
        </w:rPr>
        <w:t>（六）</w:t>
      </w:r>
      <w:r>
        <w:rPr>
          <w:rFonts w:ascii="標楷體" w:hAnsi="標楷體" w:cs="標楷體" w:eastAsia="標楷體"/>
          <w:b w:val="false"/>
          <w:bCs w:val="false"/>
          <w:shadow w:val="false"/>
          <w:color w:val="auto"/>
          <w:spacing w:val="-4"/>
          <w:kern w:val="2"/>
          <w:sz w:val="26"/>
          <w:szCs w:val="26"/>
          <w:lang w:val="en-US" w:eastAsia="zh-TW" w:bidi="ar-SA"/>
        </w:rPr>
        <w:t>身分證正、反面影本。</w:t>
      </w:r>
    </w:p>
    <w:p>
      <w:pPr>
        <w:pStyle w:val="Normal"/>
        <w:spacing w:lineRule="auto" w:line="240"/>
        <w:ind w:left="852" w:right="0" w:hanging="0"/>
        <w:jc w:val="both"/>
        <w:rPr/>
      </w:pPr>
      <w:r>
        <w:rPr>
          <w:rFonts w:ascii="標楷體" w:hAnsi="標楷體" w:cs="標楷體" w:eastAsia="標楷體"/>
          <w:b w:val="false"/>
          <w:bCs w:val="false"/>
          <w:shadow w:val="false"/>
          <w:sz w:val="26"/>
          <w:szCs w:val="26"/>
        </w:rPr>
        <w:t>（七）戶籍謄本。</w:t>
      </w:r>
      <w:r>
        <w:rPr>
          <w:rFonts w:ascii="標楷體" w:hAnsi="標楷體" w:cs="標楷體" w:eastAsia="標楷體"/>
          <w:b w:val="false"/>
          <w:bCs w:val="false"/>
          <w:shadow w:val="false"/>
          <w:color w:val="auto"/>
          <w:spacing w:val="-4"/>
          <w:kern w:val="2"/>
          <w:sz w:val="22"/>
          <w:szCs w:val="22"/>
          <w:lang w:val="en-US" w:eastAsia="zh-TW" w:bidi="ar-SA"/>
        </w:rPr>
        <w:t>（需顯示個人記事欄內容，正本，</w:t>
      </w:r>
      <w:r>
        <w:rPr>
          <w:rFonts w:eastAsia="標楷體" w:cs="Times New Roman"/>
          <w:b w:val="false"/>
          <w:bCs w:val="false"/>
          <w:shadow w:val="false"/>
          <w:color w:val="auto"/>
          <w:spacing w:val="-4"/>
          <w:kern w:val="2"/>
          <w:sz w:val="22"/>
          <w:szCs w:val="22"/>
          <w:lang w:val="en-US" w:eastAsia="zh-TW" w:bidi="ar-SA"/>
        </w:rPr>
        <w:t>3</w:t>
      </w:r>
      <w:r>
        <w:rPr>
          <w:rFonts w:ascii="標楷體" w:hAnsi="標楷體" w:cs="標楷體" w:eastAsia="標楷體"/>
          <w:b w:val="false"/>
          <w:bCs w:val="false"/>
          <w:shadow w:val="false"/>
          <w:color w:val="auto"/>
          <w:spacing w:val="-4"/>
          <w:kern w:val="2"/>
          <w:sz w:val="22"/>
          <w:szCs w:val="22"/>
          <w:lang w:val="en-US" w:eastAsia="zh-TW" w:bidi="ar-SA"/>
        </w:rPr>
        <w:t>個月內有效）</w:t>
      </w:r>
    </w:p>
    <w:p>
      <w:pPr>
        <w:pStyle w:val="Normal"/>
        <w:spacing w:lineRule="auto" w:line="240"/>
        <w:ind w:left="852" w:right="0" w:hanging="0"/>
        <w:jc w:val="both"/>
        <w:rPr>
          <w:rFonts w:eastAsia="標楷體"/>
        </w:rPr>
      </w:pPr>
      <w:r>
        <w:rPr>
          <w:rFonts w:ascii="標楷體" w:hAnsi="標楷體" w:cs="標楷體" w:eastAsia="標楷體"/>
          <w:b w:val="false"/>
          <w:bCs w:val="false"/>
          <w:shadow w:val="false"/>
          <w:color w:val="auto"/>
          <w:kern w:val="2"/>
          <w:sz w:val="26"/>
          <w:szCs w:val="26"/>
          <w:lang w:val="en-US" w:eastAsia="zh-TW" w:bidi="ar-SA"/>
        </w:rPr>
        <w:t>（八</w:t>
      </w:r>
      <w:r>
        <w:rPr>
          <w:rFonts w:eastAsia="標楷體"/>
        </w:rPr>
        <w:t>）查詢懲戒紀錄同意書。</w:t>
      </w:r>
      <w:r>
        <w:rPr>
          <w:rFonts w:ascii="Times New Roman" w:hAnsi="Times New Roman" w:cs="Times New Roman" w:eastAsia="標楷體"/>
          <w:sz w:val="22"/>
          <w:szCs w:val="22"/>
        </w:rPr>
        <w:t>（正本，立同意書人簽章）</w:t>
      </w:r>
    </w:p>
    <w:p>
      <w:pPr>
        <w:pStyle w:val="Normal"/>
        <w:spacing w:lineRule="auto" w:line="240"/>
        <w:ind w:left="852" w:right="0" w:hanging="0"/>
        <w:jc w:val="both"/>
        <w:rPr/>
      </w:pPr>
      <w:r>
        <w:rPr>
          <w:rFonts w:eastAsia="標楷體" w:cs="Times New Roman"/>
          <w:sz w:val="22"/>
          <w:szCs w:val="22"/>
        </w:rPr>
        <w:tab/>
        <w:t xml:space="preserve">        </w:t>
      </w:r>
      <w:r>
        <w:rPr>
          <w:rFonts w:eastAsia="標楷體" w:cs="標楷體" w:ascii="標楷體" w:hAnsi="標楷體"/>
          <w:sz w:val="22"/>
          <w:szCs w:val="22"/>
        </w:rPr>
        <w:t>→</w:t>
      </w:r>
      <w:r>
        <w:rPr>
          <w:rFonts w:ascii="Times New Roman" w:hAnsi="Times New Roman" w:cs="Times New Roman" w:eastAsia="標楷體"/>
          <w:sz w:val="22"/>
          <w:szCs w:val="22"/>
          <w:u w:val="single"/>
        </w:rPr>
        <w:t>下載路徑</w:t>
      </w:r>
      <w:r>
        <w:rPr>
          <w:rFonts w:eastAsia="標楷體"/>
          <w:sz w:val="22"/>
          <w:szCs w:val="22"/>
          <w:u w:val="single"/>
        </w:rPr>
        <w:t>：基隆關首頁</w:t>
      </w:r>
      <w:r>
        <w:rPr>
          <w:rFonts w:eastAsia="標楷體"/>
          <w:sz w:val="22"/>
          <w:szCs w:val="22"/>
          <w:u w:val="single"/>
        </w:rPr>
        <w:t>/</w:t>
      </w:r>
      <w:r>
        <w:rPr>
          <w:rFonts w:eastAsia="標楷體"/>
          <w:sz w:val="22"/>
          <w:szCs w:val="22"/>
          <w:u w:val="single"/>
        </w:rPr>
        <w:t>資訊匯流</w:t>
      </w:r>
      <w:r>
        <w:rPr>
          <w:rFonts w:eastAsia="標楷體"/>
          <w:sz w:val="22"/>
          <w:szCs w:val="22"/>
          <w:u w:val="single"/>
        </w:rPr>
        <w:t>/</w:t>
      </w:r>
      <w:r>
        <w:rPr>
          <w:rFonts w:eastAsia="標楷體"/>
          <w:sz w:val="22"/>
          <w:szCs w:val="22"/>
          <w:u w:val="single"/>
        </w:rPr>
        <w:t>書表下載</w:t>
      </w:r>
      <w:r>
        <w:rPr>
          <w:rFonts w:eastAsia="標楷體"/>
          <w:sz w:val="22"/>
          <w:szCs w:val="22"/>
          <w:u w:val="single"/>
        </w:rPr>
        <w:t>/</w:t>
      </w:r>
      <w:r>
        <w:rPr>
          <w:rFonts w:eastAsia="標楷體"/>
          <w:sz w:val="22"/>
          <w:szCs w:val="22"/>
          <w:u w:val="single"/>
        </w:rPr>
        <w:t>分類勾選「報關業負責人變更登記申請」</w:t>
      </w:r>
    </w:p>
    <w:p>
      <w:pPr>
        <w:pStyle w:val="Normal"/>
        <w:spacing w:lineRule="auto" w:line="240"/>
        <w:ind w:left="852" w:right="0" w:hanging="0"/>
        <w:jc w:val="both"/>
        <w:rPr/>
      </w:pPr>
      <w:r>
        <w:rPr>
          <w:rFonts w:ascii="標楷體" w:hAnsi="標楷體" w:cs="標楷體" w:eastAsia="標楷體"/>
          <w:b w:val="false"/>
          <w:bCs w:val="false"/>
          <w:shadow w:val="false"/>
          <w:sz w:val="26"/>
          <w:szCs w:val="26"/>
        </w:rPr>
        <w:t>（九）</w:t>
      </w:r>
      <w:r>
        <w:rPr>
          <w:rFonts w:eastAsia="標楷體" w:cs="Times New Roman"/>
          <w:b w:val="false"/>
          <w:bCs w:val="false"/>
          <w:color w:val="auto"/>
          <w:kern w:val="2"/>
          <w:sz w:val="26"/>
          <w:szCs w:val="26"/>
          <w:lang w:val="en-US" w:eastAsia="zh-TW" w:bidi="ar-SA"/>
        </w:rPr>
        <w:t>1</w:t>
      </w:r>
      <w:r>
        <w:rPr>
          <w:rFonts w:ascii="標楷體" w:hAnsi="標楷體" w:cs="標楷體" w:eastAsia="標楷體"/>
          <w:b w:val="false"/>
          <w:bCs w:val="false"/>
          <w:shadow w:val="false"/>
          <w:color w:val="auto"/>
          <w:spacing w:val="-4"/>
          <w:kern w:val="2"/>
          <w:sz w:val="26"/>
          <w:szCs w:val="26"/>
          <w:u w:val="none"/>
          <w:lang w:val="en-US" w:eastAsia="zh-TW" w:bidi="ar-SA"/>
        </w:rPr>
        <w:t>吋照片</w:t>
      </w:r>
      <w:r>
        <w:rPr>
          <w:rFonts w:eastAsia="標楷體" w:cs="Times New Roman"/>
          <w:b w:val="false"/>
          <w:bCs w:val="false"/>
          <w:color w:val="auto"/>
          <w:kern w:val="2"/>
          <w:sz w:val="26"/>
          <w:szCs w:val="26"/>
          <w:lang w:val="en-US" w:eastAsia="zh-TW" w:bidi="ar-SA"/>
        </w:rPr>
        <w:t>1</w:t>
      </w:r>
      <w:r>
        <w:rPr>
          <w:rFonts w:ascii="標楷體" w:hAnsi="標楷體" w:cs="標楷體" w:eastAsia="標楷體"/>
          <w:b w:val="false"/>
          <w:bCs w:val="false"/>
          <w:shadow w:val="false"/>
          <w:color w:val="auto"/>
          <w:spacing w:val="-4"/>
          <w:kern w:val="2"/>
          <w:sz w:val="26"/>
          <w:szCs w:val="26"/>
          <w:u w:val="none"/>
          <w:lang w:val="en-US" w:eastAsia="zh-TW" w:bidi="ar-SA"/>
        </w:rPr>
        <w:t>張</w:t>
      </w:r>
      <w:r>
        <w:rPr>
          <w:rFonts w:ascii="標楷體" w:hAnsi="標楷體" w:cs="標楷體" w:eastAsia="標楷體"/>
          <w:b w:val="false"/>
          <w:bCs w:val="false"/>
          <w:shadow w:val="false"/>
          <w:color w:val="auto"/>
          <w:spacing w:val="-4"/>
          <w:kern w:val="2"/>
          <w:sz w:val="22"/>
          <w:szCs w:val="22"/>
          <w:lang w:val="en-US" w:eastAsia="zh-TW" w:bidi="ar-SA"/>
        </w:rPr>
        <w:t>（</w:t>
      </w:r>
      <w:r>
        <w:rPr>
          <w:rFonts w:ascii="標楷體" w:hAnsi="標楷體" w:cs="標楷體" w:eastAsia="標楷體"/>
          <w:b/>
          <w:bCs/>
          <w:shadow w:val="false"/>
          <w:color w:val="000000"/>
          <w:spacing w:val="-4"/>
          <w:kern w:val="2"/>
          <w:sz w:val="22"/>
          <w:szCs w:val="22"/>
          <w:lang w:val="en-US" w:eastAsia="zh-TW" w:bidi="ar-SA"/>
        </w:rPr>
        <w:t>欲申領報關證始需檢附</w:t>
      </w:r>
      <w:r>
        <w:rPr>
          <w:rFonts w:ascii="標楷體" w:hAnsi="標楷體" w:cs="標楷體" w:eastAsia="標楷體"/>
          <w:b w:val="false"/>
          <w:bCs w:val="false"/>
          <w:shadow w:val="false"/>
          <w:color w:val="auto"/>
          <w:spacing w:val="-4"/>
          <w:kern w:val="2"/>
          <w:sz w:val="22"/>
          <w:szCs w:val="22"/>
          <w:lang w:val="en-US" w:eastAsia="zh-TW" w:bidi="ar-SA"/>
        </w:rPr>
        <w:t>，請於照片背面標註姓名及箱號）。</w:t>
      </w:r>
    </w:p>
    <w:p>
      <w:pPr>
        <w:pStyle w:val="Normal"/>
        <w:spacing w:lineRule="auto" w:line="276"/>
        <w:ind w:left="849" w:right="0" w:hanging="561"/>
        <w:jc w:val="both"/>
        <w:rPr>
          <w:rFonts w:ascii="標楷體" w:hAnsi="標楷體" w:eastAsia="標楷體" w:cs="標楷體"/>
          <w:b w:val="false"/>
          <w:bCs w:val="false"/>
          <w:shadow w:val="false"/>
          <w:color w:val="auto"/>
          <w:spacing w:val="-4"/>
          <w:kern w:val="2"/>
          <w:sz w:val="22"/>
          <w:szCs w:val="22"/>
          <w:lang w:val="en-US" w:eastAsia="zh-TW" w:bidi="ar-SA"/>
        </w:rPr>
      </w:pPr>
      <w:r>
        <w:rPr>
          <w:rFonts w:eastAsia="標楷體" w:cs="標楷體" w:ascii="標楷體" w:hAnsi="標楷體"/>
          <w:b w:val="false"/>
          <w:bCs w:val="false"/>
          <w:shadow w:val="false"/>
          <w:color w:val="auto"/>
          <w:spacing w:val="-4"/>
          <w:kern w:val="2"/>
          <w:sz w:val="22"/>
          <w:szCs w:val="22"/>
          <w:lang w:val="en-US" w:eastAsia="zh-TW" w:bidi="ar-SA"/>
        </w:rPr>
      </w:r>
    </w:p>
    <w:tbl>
      <w:tblPr>
        <w:tblW w:w="5000" w:type="pct"/>
        <w:jc w:val="left"/>
        <w:tblInd w:w="55" w:type="dxa"/>
        <w:tblLayout w:type="fixed"/>
        <w:tblCellMar>
          <w:top w:w="55" w:type="dxa"/>
          <w:left w:w="55" w:type="dxa"/>
          <w:bottom w:w="55" w:type="dxa"/>
          <w:right w:w="55" w:type="dxa"/>
        </w:tblCellMar>
      </w:tblPr>
      <w:tblGrid>
        <w:gridCol w:w="9752"/>
      </w:tblGrid>
      <w:tr>
        <w:trPr/>
        <w:tc>
          <w:tcPr>
            <w:tcW w:w="9752" w:type="dxa"/>
            <w:tcBorders>
              <w:top w:val="single" w:sz="2" w:space="0" w:color="000000"/>
              <w:left w:val="single" w:sz="2" w:space="0" w:color="000000"/>
              <w:bottom w:val="single" w:sz="2" w:space="0" w:color="000000"/>
              <w:right w:val="single" w:sz="2" w:space="0" w:color="000000"/>
            </w:tcBorders>
          </w:tcPr>
          <w:p>
            <w:pPr>
              <w:pStyle w:val="Normal"/>
              <w:spacing w:lineRule="auto" w:line="276"/>
              <w:ind w:left="0" w:right="0" w:hanging="0"/>
              <w:jc w:val="both"/>
              <w:rPr/>
            </w:pPr>
            <w:r>
              <w:rPr>
                <w:rFonts w:ascii="標楷體" w:hAnsi="標楷體" w:cs="標楷體" w:eastAsia="標楷體"/>
                <w:b/>
                <w:bCs/>
                <w:shadow/>
                <w:sz w:val="26"/>
                <w:szCs w:val="26"/>
              </w:rPr>
              <w:t>本關收件審核，核發變更許可函，申請人憑此函</w:t>
            </w:r>
            <w:r>
              <w:rPr>
                <w:rFonts w:ascii="標楷體" w:hAnsi="標楷體" w:cs="標楷體" w:eastAsia="標楷體"/>
                <w:b/>
                <w:bCs/>
                <w:shadow/>
                <w:color w:val="auto"/>
                <w:kern w:val="2"/>
                <w:sz w:val="26"/>
                <w:szCs w:val="26"/>
                <w:lang w:val="en-US" w:eastAsia="zh-TW" w:bidi="ar-SA"/>
              </w:rPr>
              <w:t>，再向其他有關機關辦理變更登記</w:t>
            </w:r>
          </w:p>
        </w:tc>
      </w:tr>
    </w:tbl>
    <w:p>
      <w:pPr>
        <w:pStyle w:val="Normal"/>
        <w:spacing w:lineRule="auto" w:line="276"/>
        <w:ind w:left="0" w:right="0" w:hanging="0"/>
        <w:jc w:val="both"/>
        <w:rPr>
          <w:rFonts w:ascii="標楷體" w:hAnsi="標楷體" w:eastAsia="標楷體" w:cs="標楷體"/>
          <w:b/>
          <w:bCs/>
          <w:shadow/>
          <w:sz w:val="28"/>
          <w:szCs w:val="26"/>
        </w:rPr>
      </w:pPr>
      <w:r>
        <w:rPr>
          <w:rFonts w:eastAsia="標楷體" w:cs="標楷體" w:ascii="標楷體" w:hAnsi="標楷體"/>
          <w:b/>
          <w:bCs/>
          <w:shadow/>
          <w:sz w:val="28"/>
          <w:szCs w:val="26"/>
        </w:rPr>
      </w:r>
    </w:p>
    <w:tbl>
      <w:tblPr>
        <w:tblW w:w="5000" w:type="pct"/>
        <w:jc w:val="left"/>
        <w:tblInd w:w="55" w:type="dxa"/>
        <w:tblLayout w:type="fixed"/>
        <w:tblCellMar>
          <w:top w:w="55" w:type="dxa"/>
          <w:left w:w="55" w:type="dxa"/>
          <w:bottom w:w="55" w:type="dxa"/>
          <w:right w:w="55" w:type="dxa"/>
        </w:tblCellMar>
      </w:tblPr>
      <w:tblGrid>
        <w:gridCol w:w="9752"/>
      </w:tblGrid>
      <w:tr>
        <w:trPr/>
        <w:tc>
          <w:tcPr>
            <w:tcW w:w="9752" w:type="dxa"/>
            <w:tcBorders>
              <w:top w:val="single" w:sz="2" w:space="0" w:color="000000"/>
              <w:left w:val="single" w:sz="2" w:space="0" w:color="000000"/>
              <w:bottom w:val="single" w:sz="2" w:space="0" w:color="000000"/>
              <w:right w:val="single" w:sz="2" w:space="0" w:color="000000"/>
            </w:tcBorders>
          </w:tcPr>
          <w:p>
            <w:pPr>
              <w:pStyle w:val="Normal"/>
              <w:spacing w:lineRule="auto" w:line="276"/>
              <w:ind w:left="0" w:right="0" w:hanging="0"/>
              <w:jc w:val="both"/>
              <w:rPr>
                <w:rFonts w:ascii="標楷體" w:hAnsi="標楷體" w:eastAsia="標楷體" w:cs="標楷體"/>
                <w:b/>
                <w:bCs/>
                <w:shadow/>
                <w:sz w:val="26"/>
                <w:szCs w:val="26"/>
              </w:rPr>
            </w:pPr>
            <w:r>
              <w:rPr>
                <w:rFonts w:ascii="標楷體" w:hAnsi="標楷體" w:cs="標楷體" w:eastAsia="標楷體"/>
                <w:b/>
                <w:bCs/>
                <w:shadow/>
                <w:sz w:val="26"/>
                <w:szCs w:val="26"/>
              </w:rPr>
              <w:t>第二階段：申請人檢附以下文件，申請換發報關業務證照</w:t>
            </w:r>
          </w:p>
        </w:tc>
      </w:tr>
    </w:tbl>
    <w:p>
      <w:pPr>
        <w:pStyle w:val="BodyTextIndent"/>
        <w:widowControl w:val="false"/>
        <w:suppressAutoHyphens w:val="true"/>
        <w:overflowPunct w:val="false"/>
        <w:bidi w:val="0"/>
        <w:spacing w:lineRule="auto" w:line="276" w:before="0" w:after="0"/>
        <w:ind w:left="0" w:right="0" w:hanging="0"/>
        <w:jc w:val="both"/>
        <w:rPr>
          <w:shadow w:val="false"/>
        </w:rPr>
      </w:pPr>
      <w:r>
        <w:rPr>
          <w:rFonts w:ascii="標楷體" w:hAnsi="標楷體" w:cs="標楷體"/>
          <w:b/>
          <w:bCs/>
          <w:shadow w:val="false"/>
          <w:color w:val="auto"/>
          <w:kern w:val="2"/>
          <w:sz w:val="26"/>
          <w:szCs w:val="26"/>
          <w:lang w:val="en-US" w:eastAsia="zh-TW" w:bidi="ar-SA"/>
        </w:rPr>
        <w:t xml:space="preserve">  </w:t>
      </w:r>
      <w:r>
        <w:rPr>
          <w:rFonts w:eastAsia="標楷體" w:cs="標楷體" w:ascii="標楷體" w:hAnsi="標楷體"/>
          <w:b/>
          <w:bCs/>
          <w:shadow w:val="false"/>
          <w:color w:val="auto"/>
          <w:spacing w:val="-4"/>
          <w:kern w:val="2"/>
          <w:sz w:val="26"/>
          <w:szCs w:val="26"/>
          <w:lang w:val="en-US" w:eastAsia="zh-TW" w:bidi="ar-SA"/>
        </w:rPr>
        <w:t>(※</w:t>
      </w:r>
      <w:r>
        <w:rPr>
          <w:rFonts w:ascii="標楷體" w:hAnsi="標楷體" w:cs="標楷體"/>
          <w:b/>
          <w:bCs/>
          <w:shadow w:val="false"/>
          <w:color w:val="C9211E"/>
          <w:spacing w:val="-4"/>
          <w:kern w:val="2"/>
          <w:sz w:val="26"/>
          <w:szCs w:val="26"/>
          <w:lang w:val="en-US" w:eastAsia="zh-TW" w:bidi="ar-SA"/>
        </w:rPr>
        <w:t>所有文件請加蓋公司大小章，並加註「與正本相符」字樣</w:t>
      </w:r>
      <w:r>
        <w:rPr>
          <w:rFonts w:ascii="標楷體" w:hAnsi="標楷體" w:cs="標楷體"/>
          <w:b/>
          <w:bCs/>
          <w:shadow w:val="false"/>
          <w:color w:val="auto"/>
          <w:spacing w:val="-4"/>
          <w:kern w:val="2"/>
          <w:sz w:val="26"/>
          <w:szCs w:val="26"/>
          <w:lang w:val="en-US" w:eastAsia="zh-TW" w:bidi="ar-SA"/>
        </w:rPr>
        <w:t>）</w:t>
      </w:r>
    </w:p>
    <w:p>
      <w:pPr>
        <w:pStyle w:val="BodyTextIndent"/>
        <w:widowControl w:val="false"/>
        <w:suppressAutoHyphens w:val="true"/>
        <w:overflowPunct w:val="false"/>
        <w:bidi w:val="0"/>
        <w:spacing w:lineRule="auto" w:line="240" w:before="0" w:after="166"/>
        <w:ind w:left="0" w:right="0" w:hanging="0"/>
        <w:jc w:val="both"/>
        <w:rPr>
          <w:rFonts w:ascii="標楷體" w:hAnsi="標楷體" w:eastAsia="標楷體" w:cs="標楷體"/>
          <w:b/>
          <w:bCs/>
          <w:color w:val="auto"/>
          <w:kern w:val="2"/>
          <w:sz w:val="26"/>
          <w:szCs w:val="26"/>
          <w:lang w:val="en-US" w:eastAsia="zh-TW" w:bidi="ar-SA"/>
        </w:rPr>
      </w:pPr>
      <w:r>
        <w:rPr>
          <w:rFonts w:ascii="標楷體" w:hAnsi="標楷體" w:cs="標楷體"/>
          <w:b/>
          <w:bCs/>
          <w:color w:val="auto"/>
          <w:kern w:val="2"/>
          <w:sz w:val="26"/>
          <w:szCs w:val="26"/>
          <w:lang w:val="en-US" w:eastAsia="zh-TW" w:bidi="ar-SA"/>
        </w:rPr>
        <w:t xml:space="preserve">  </w:t>
      </w:r>
      <w:r>
        <w:rPr>
          <w:rFonts w:ascii="標楷體" w:hAnsi="標楷體" w:cs="標楷體"/>
          <w:b/>
          <w:bCs/>
          <w:color w:val="auto"/>
          <w:kern w:val="2"/>
          <w:sz w:val="26"/>
          <w:szCs w:val="26"/>
          <w:lang w:val="en-US" w:eastAsia="zh-TW" w:bidi="ar-SA"/>
        </w:rPr>
        <w:t>一、所屬登記機關之變更核准函影本</w:t>
      </w:r>
      <w:r>
        <w:rPr>
          <w:rFonts w:eastAsia="標楷體" w:cs="標楷體" w:ascii="標楷體" w:hAnsi="標楷體"/>
          <w:b/>
          <w:bCs/>
          <w:color w:val="auto"/>
          <w:kern w:val="2"/>
          <w:sz w:val="26"/>
          <w:szCs w:val="26"/>
          <w:lang w:val="en-US" w:eastAsia="zh-TW" w:bidi="ar-SA"/>
        </w:rPr>
        <w:br/>
        <w:t xml:space="preserve">  </w:t>
      </w:r>
      <w:r>
        <w:rPr>
          <w:rFonts w:ascii="標楷體" w:hAnsi="標楷體" w:cs="標楷體"/>
          <w:b/>
          <w:bCs/>
          <w:color w:val="auto"/>
          <w:kern w:val="2"/>
          <w:sz w:val="26"/>
          <w:szCs w:val="26"/>
          <w:lang w:val="en-US" w:eastAsia="zh-TW" w:bidi="ar-SA"/>
        </w:rPr>
        <w:t>二、所屬報關商業同業公會新製發之會員證影本</w:t>
      </w:r>
    </w:p>
    <w:tbl>
      <w:tblPr>
        <w:tblW w:w="5000" w:type="pct"/>
        <w:jc w:val="left"/>
        <w:tblInd w:w="55" w:type="dxa"/>
        <w:tblLayout w:type="fixed"/>
        <w:tblCellMar>
          <w:top w:w="55" w:type="dxa"/>
          <w:left w:w="55" w:type="dxa"/>
          <w:bottom w:w="55" w:type="dxa"/>
          <w:right w:w="55" w:type="dxa"/>
        </w:tblCellMar>
      </w:tblPr>
      <w:tblGrid>
        <w:gridCol w:w="9752"/>
      </w:tblGrid>
      <w:tr>
        <w:trPr/>
        <w:tc>
          <w:tcPr>
            <w:tcW w:w="9752" w:type="dxa"/>
            <w:tcBorders>
              <w:top w:val="single" w:sz="2" w:space="0" w:color="000000"/>
              <w:left w:val="single" w:sz="2" w:space="0" w:color="000000"/>
              <w:bottom w:val="single" w:sz="2" w:space="0" w:color="000000"/>
              <w:right w:val="single" w:sz="2" w:space="0" w:color="000000"/>
            </w:tcBorders>
          </w:tcPr>
          <w:p>
            <w:pPr>
              <w:pStyle w:val="Normal"/>
              <w:spacing w:lineRule="auto" w:line="240"/>
              <w:ind w:left="0" w:right="0" w:hanging="0"/>
              <w:jc w:val="both"/>
              <w:rPr>
                <w:rFonts w:ascii="標楷體" w:hAnsi="標楷體" w:eastAsia="標楷體" w:cs="標楷體"/>
                <w:b w:val="false"/>
                <w:bCs w:val="false"/>
                <w:sz w:val="26"/>
                <w:szCs w:val="26"/>
              </w:rPr>
            </w:pPr>
            <w:r>
              <w:rPr>
                <w:rFonts w:ascii="標楷體" w:hAnsi="標楷體" w:cs="標楷體" w:eastAsia="標楷體"/>
                <w:b/>
                <w:bCs/>
                <w:shadow/>
                <w:sz w:val="26"/>
                <w:szCs w:val="26"/>
              </w:rPr>
              <w:t>本</w:t>
            </w:r>
            <w:r>
              <w:rPr>
                <w:rFonts w:ascii="標楷體" w:hAnsi="標楷體" w:cs="標楷體" w:eastAsia="標楷體"/>
                <w:b/>
                <w:bCs/>
                <w:shadow/>
                <w:color w:val="auto"/>
                <w:kern w:val="2"/>
                <w:sz w:val="26"/>
                <w:szCs w:val="26"/>
                <w:lang w:val="en-US" w:eastAsia="zh-TW" w:bidi="ar-SA"/>
              </w:rPr>
              <w:t>關開立證照費新臺幣</w:t>
            </w:r>
            <w:r>
              <w:rPr>
                <w:rFonts w:eastAsia="標楷體" w:cs="標楷體"/>
                <w:b/>
                <w:bCs/>
                <w:shadow/>
                <w:color w:val="auto"/>
                <w:kern w:val="2"/>
                <w:sz w:val="26"/>
                <w:szCs w:val="26"/>
                <w:lang w:val="en-US" w:eastAsia="zh-TW" w:bidi="ar-SA"/>
              </w:rPr>
              <w:t>1,000</w:t>
            </w:r>
            <w:r>
              <w:rPr>
                <w:rFonts w:ascii="標楷體" w:hAnsi="標楷體" w:cs="標楷體" w:eastAsia="標楷體"/>
                <w:b/>
                <w:bCs/>
                <w:shadow/>
                <w:color w:val="auto"/>
                <w:kern w:val="2"/>
                <w:sz w:val="26"/>
                <w:szCs w:val="26"/>
                <w:lang w:val="en-US" w:eastAsia="zh-TW" w:bidi="ar-SA"/>
              </w:rPr>
              <w:t>元收款書，申請人繳畢後，本關製發業務證照</w:t>
            </w:r>
          </w:p>
        </w:tc>
      </w:tr>
    </w:tbl>
    <w:p>
      <w:pPr>
        <w:pStyle w:val="Normal"/>
        <w:spacing w:lineRule="auto" w:line="240"/>
        <w:ind w:left="0" w:right="0" w:hanging="0"/>
        <w:jc w:val="left"/>
        <w:rPr/>
      </w:pPr>
      <w:r>
        <w:rPr>
          <w:rFonts w:ascii="標楷體" w:hAnsi="標楷體" w:eastAsia="標楷體"/>
          <w:b w:val="false"/>
          <w:bCs w:val="false"/>
          <w:sz w:val="26"/>
          <w:szCs w:val="26"/>
        </w:rPr>
        <w:t>洽詢單位：業務二組　聯絡電話：</w:t>
      </w:r>
      <w:r>
        <w:rPr>
          <w:rFonts w:eastAsia="標楷體"/>
          <w:b w:val="false"/>
          <w:bCs w:val="false"/>
          <w:sz w:val="26"/>
          <w:szCs w:val="26"/>
        </w:rPr>
        <w:t xml:space="preserve">(02)24202951 </w:t>
      </w:r>
      <w:r>
        <w:rPr>
          <w:rFonts w:ascii="標楷體" w:hAnsi="標楷體" w:eastAsia="標楷體"/>
          <w:b w:val="false"/>
          <w:bCs w:val="false"/>
          <w:sz w:val="26"/>
          <w:szCs w:val="26"/>
        </w:rPr>
        <w:t>分機</w:t>
      </w:r>
      <w:r>
        <w:rPr>
          <w:rFonts w:eastAsia="標楷體"/>
          <w:b w:val="false"/>
          <w:bCs w:val="false"/>
          <w:sz w:val="26"/>
          <w:szCs w:val="26"/>
        </w:rPr>
        <w:t>5423</w:t>
      </w:r>
    </w:p>
    <w:sectPr>
      <w:headerReference w:type="even" r:id="rId2"/>
      <w:headerReference w:type="default" r:id="rId3"/>
      <w:headerReference w:type="first" r:id="rId4"/>
      <w:type w:val="nextPage"/>
      <w:pgSz w:w="11906" w:h="16838"/>
      <w:pgMar w:left="1077" w:right="1077" w:gutter="0" w:header="680" w:top="1020" w:footer="0" w:bottom="680"/>
      <w:pgNumType w:fmt="decimal"/>
      <w:formProt w:val="false"/>
      <w:titlePg/>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roman"/>
    <w:pitch w:val="variable"/>
  </w:font>
  <w:font w:name="OpenSymbol">
    <w:altName w:val="Arial Unicode MS"/>
    <w:charset w:val="88"/>
    <w:family w:val="roman"/>
    <w:pitch w:val="variable"/>
  </w:font>
  <w:font w:name="Liberation Sans">
    <w:altName w:val="Arial"/>
    <w:charset w:val="88"/>
    <w:family w:val="roman"/>
    <w:pitch w:val="variable"/>
  </w:font>
  <w:font w:name="Arial">
    <w:charset w:val="88"/>
    <w:family w:val="roman"/>
    <w:pitch w:val="variable"/>
  </w:font>
  <w:font w:name="新細明體">
    <w:charset w:val="88"/>
    <w:family w:val="roman"/>
    <w:pitch w:val="variable"/>
  </w:font>
  <w:font w:name="微軟正黑體">
    <w:charset w:val="88"/>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left"/>
      <w:rPr>
        <w:rFonts w:ascii="微軟正黑體" w:hAnsi="微軟正黑體" w:eastAsia="微軟正黑體"/>
        <w:color w:val="auto"/>
      </w:rPr>
    </w:pPr>
    <w:r>
      <w:rPr>
        <w:rFonts w:eastAsia="微軟正黑體" w:ascii="微軟正黑體" w:hAnsi="微軟正黑體"/>
        <w:color w:val="808080"/>
      </w:rPr>
      <w:t>2026</w:t>
    </w:r>
    <w:r>
      <w:rPr>
        <w:rFonts w:ascii="微軟正黑體" w:hAnsi="微軟正黑體" w:eastAsia="微軟正黑體"/>
        <w:color w:val="808080"/>
      </w:rPr>
      <w:t>年</w:t>
    </w:r>
    <w:r>
      <w:rPr>
        <w:rFonts w:eastAsia="微軟正黑體" w:ascii="微軟正黑體" w:hAnsi="微軟正黑體"/>
        <w:color w:val="808080"/>
      </w:rPr>
      <w:t>5</w:t>
    </w:r>
    <w:r>
      <w:rPr>
        <w:rFonts w:ascii="微軟正黑體" w:hAnsi="微軟正黑體" w:eastAsia="微軟正黑體"/>
        <w:color w:val="808080"/>
      </w:rPr>
      <w:t>月版　</w:t>
    </w:r>
    <w:r>
      <w:rPr>
        <w:rFonts w:ascii="微軟正黑體" w:hAnsi="微軟正黑體" w:eastAsia="微軟正黑體"/>
        <w:color w:val="auto"/>
      </w:rPr>
      <w:t>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left"/>
      <w:rPr/>
    </w:pPr>
    <w:r>
      <w:rPr>
        <w:rFonts w:eastAsia="微軟正黑體" w:ascii="微軟正黑體" w:hAnsi="微軟正黑體"/>
        <w:color w:val="808080"/>
      </w:rPr>
      <w:t>2026</w:t>
    </w:r>
    <w:r>
      <w:rPr>
        <w:rFonts w:ascii="微軟正黑體" w:hAnsi="微軟正黑體" w:eastAsia="微軟正黑體"/>
        <w:color w:val="808080"/>
      </w:rPr>
      <w:t>年</w:t>
    </w:r>
    <w:r>
      <w:rPr>
        <w:rFonts w:eastAsia="微軟正黑體" w:ascii="微軟正黑體" w:hAnsi="微軟正黑體"/>
        <w:color w:val="808080"/>
      </w:rPr>
      <w:t>5</w:t>
    </w:r>
    <w:r>
      <w:rPr>
        <w:rFonts w:ascii="微軟正黑體" w:hAnsi="微軟正黑體" w:eastAsia="微軟正黑體"/>
        <w:color w:val="808080"/>
      </w:rPr>
      <w:t>月版</w:t>
    </w:r>
    <w:r>
      <w:rPr>
        <w:rFonts w:ascii="微軟正黑體" w:hAnsi="微軟正黑體" w:eastAsia="微軟正黑體"/>
        <w:color w:val="auto"/>
      </w:rPr>
      <w:t>　　　　　　　　　　　　　　　　</w:t>
    </w:r>
    <w:r>
      <w:rPr>
        <w:rFonts w:ascii="標楷體" w:hAnsi="標楷體" w:cs="標楷體" w:eastAsia="標楷體"/>
        <w:b w:val="false"/>
        <w:bCs w:val="false"/>
        <w:color w:val="auto"/>
        <w:spacing w:val="-20"/>
        <w:sz w:val="32"/>
        <w:szCs w:val="32"/>
      </w:rPr>
      <w:t>申請日期：</w:t>
    </w:r>
    <w:r>
      <w:rPr>
        <w:rFonts w:ascii="標楷體" w:hAnsi="標楷體" w:cs="標楷體" w:eastAsia="標楷體"/>
        <w:b w:val="false"/>
        <w:bCs w:val="false"/>
        <w:color w:val="auto"/>
        <w:spacing w:val="-20"/>
        <w:sz w:val="32"/>
        <w:szCs w:val="32"/>
        <w:u w:val="single"/>
      </w:rPr>
      <w:t>　　</w:t>
    </w:r>
    <w:r>
      <w:rPr>
        <w:rFonts w:ascii="標楷體" w:hAnsi="標楷體" w:cs="標楷體" w:eastAsia="標楷體"/>
        <w:b w:val="false"/>
        <w:bCs w:val="false"/>
        <w:color w:val="auto"/>
        <w:spacing w:val="-20"/>
        <w:sz w:val="32"/>
        <w:szCs w:val="32"/>
      </w:rPr>
      <w:t>年</w:t>
    </w:r>
    <w:r>
      <w:rPr>
        <w:rFonts w:ascii="標楷體" w:hAnsi="標楷體" w:cs="標楷體" w:eastAsia="標楷體"/>
        <w:b w:val="false"/>
        <w:bCs w:val="false"/>
        <w:color w:val="auto"/>
        <w:spacing w:val="-20"/>
        <w:sz w:val="32"/>
        <w:szCs w:val="32"/>
        <w:u w:val="single"/>
      </w:rPr>
      <w:t>　　</w:t>
    </w:r>
    <w:r>
      <w:rPr>
        <w:rFonts w:ascii="標楷體" w:hAnsi="標楷體" w:cs="標楷體" w:eastAsia="標楷體"/>
        <w:b w:val="false"/>
        <w:bCs w:val="false"/>
        <w:color w:val="auto"/>
        <w:spacing w:val="-20"/>
        <w:sz w:val="32"/>
        <w:szCs w:val="32"/>
      </w:rPr>
      <w:t>月</w:t>
    </w:r>
    <w:r>
      <w:rPr>
        <w:rFonts w:ascii="標楷體" w:hAnsi="標楷體" w:cs="標楷體" w:eastAsia="標楷體"/>
        <w:b w:val="false"/>
        <w:bCs w:val="false"/>
        <w:color w:val="auto"/>
        <w:spacing w:val="-20"/>
        <w:sz w:val="32"/>
        <w:szCs w:val="32"/>
        <w:u w:val="single"/>
      </w:rPr>
      <w:t>　　</w:t>
    </w:r>
    <w:r>
      <w:rPr>
        <w:rFonts w:ascii="標楷體" w:hAnsi="標楷體" w:cs="標楷體" w:eastAsia="標楷體"/>
        <w:b w:val="false"/>
        <w:bCs w:val="false"/>
        <w:color w:val="auto"/>
        <w:spacing w:val="-20"/>
        <w:sz w:val="32"/>
        <w:szCs w:val="32"/>
      </w:rPr>
      <w:t>日</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432" w:hanging="432"/>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720" w:hanging="720"/>
      </w:pPr>
      <w:rPr/>
    </w:lvl>
    <w:lvl w:ilvl="3">
      <w:start w:val="1"/>
      <w:numFmt w:val="none"/>
      <w:suff w:val="nothing"/>
      <w:lvlText w:val="%4"/>
      <w:lvlJc w:val="left"/>
      <w:pPr>
        <w:tabs>
          <w:tab w:val="num" w:pos="0"/>
        </w:tabs>
        <w:ind w:left="864" w:hanging="864"/>
      </w:pPr>
      <w:rPr/>
    </w:lvl>
    <w:lvl w:ilvl="4">
      <w:start w:val="1"/>
      <w:numFmt w:val="none"/>
      <w:suff w:val="nothing"/>
      <w:lvlText w:val="%5"/>
      <w:lvlJc w:val="left"/>
      <w:pPr>
        <w:tabs>
          <w:tab w:val="num" w:pos="0"/>
        </w:tabs>
        <w:ind w:left="1008" w:hanging="1008"/>
      </w:pPr>
      <w:rPr/>
    </w:lvl>
    <w:lvl w:ilvl="5">
      <w:start w:val="1"/>
      <w:numFmt w:val="none"/>
      <w:suff w:val="nothing"/>
      <w:lvlText w:val="%6"/>
      <w:lvlJc w:val="left"/>
      <w:pPr>
        <w:tabs>
          <w:tab w:val="num" w:pos="0"/>
        </w:tabs>
        <w:ind w:left="1152" w:hanging="1152"/>
      </w:pPr>
      <w:rPr/>
    </w:lvl>
    <w:lvl w:ilvl="6">
      <w:start w:val="1"/>
      <w:numFmt w:val="none"/>
      <w:suff w:val="nothing"/>
      <w:lvlText w:val="%7"/>
      <w:lvlJc w:val="left"/>
      <w:pPr>
        <w:tabs>
          <w:tab w:val="num" w:pos="0"/>
        </w:tabs>
        <w:ind w:left="1296" w:hanging="1296"/>
      </w:pPr>
      <w:rPr/>
    </w:lvl>
    <w:lvl w:ilvl="7">
      <w:start w:val="1"/>
      <w:numFmt w:val="none"/>
      <w:suff w:val="nothing"/>
      <w:lvlText w:val="%8"/>
      <w:lvlJc w:val="left"/>
      <w:pPr>
        <w:tabs>
          <w:tab w:val="num" w:pos="0"/>
        </w:tabs>
        <w:ind w:left="1440" w:hanging="1440"/>
      </w:pPr>
      <w:rPr/>
    </w:lvl>
    <w:lvl w:ilvl="8">
      <w:start w:val="1"/>
      <w:numFmt w:val="none"/>
      <w:suff w:val="nothing"/>
      <w:lvlText w:val="%9"/>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autoHyphenation w:val="true"/>
  <w:compat>
    <w:noLeading/>
    <w:doNotExpandShiftReturn/>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w:sz w:val="24"/>
        <w:szCs w:val="24"/>
        <w:lang w:val="en-US" w:eastAsia="zh-TW"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Times New Roman" w:hAnsi="Times New Roman" w:eastAsia="新細明體;PMingLiU" w:cs="Times New Roman"/>
      <w:color w:val="auto"/>
      <w:kern w:val="2"/>
      <w:sz w:val="24"/>
      <w:szCs w:val="24"/>
      <w:lang w:val="en-US" w:eastAsia="zh-TW" w:bidi="ar-SA"/>
    </w:rPr>
  </w:style>
  <w:style w:type="paragraph" w:styleId="Heading1">
    <w:name w:val="Heading 1"/>
    <w:basedOn w:val="Normal"/>
    <w:next w:val="Normal"/>
    <w:qFormat/>
    <w:pPr>
      <w:keepNext w:val="true"/>
      <w:numPr>
        <w:ilvl w:val="0"/>
        <w:numId w:val="1"/>
      </w:numPr>
      <w:outlineLvl w:val="0"/>
    </w:pPr>
    <w:rPr>
      <w:rFonts w:ascii="標楷體" w:hAnsi="標楷體" w:eastAsia="標楷體" w:cs="標楷體"/>
      <w:sz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預設段落字型"/>
    <w:qFormat/>
    <w:rPr/>
  </w:style>
  <w:style w:type="character" w:styleId="PageNumber">
    <w:name w:val="Page Number"/>
    <w:basedOn w:val="Style13"/>
    <w:rPr/>
  </w:style>
  <w:style w:type="character" w:styleId="Style14">
    <w:name w:val="編號字元"/>
    <w:qFormat/>
    <w:rPr>
      <w:sz w:val="20"/>
      <w:szCs w:val="20"/>
    </w:rPr>
  </w:style>
  <w:style w:type="character" w:styleId="Style15">
    <w:name w:val="項目符號"/>
    <w:qFormat/>
    <w:rPr>
      <w:rFonts w:ascii="OpenSymbol" w:hAnsi="OpenSymbol" w:eastAsia="OpenSymbol" w:cs="OpenSymbol"/>
    </w:rPr>
  </w:style>
  <w:style w:type="paragraph" w:styleId="Style16">
    <w:name w:val="標題"/>
    <w:basedOn w:val="Normal"/>
    <w:next w:val="BodyText"/>
    <w:qFormat/>
    <w:pPr>
      <w:keepNext w:val="true"/>
      <w:spacing w:before="240" w:after="120"/>
    </w:pPr>
    <w:rPr>
      <w:rFonts w:ascii="Liberation Sans" w:hAnsi="Liberation Sans" w:eastAsia="微軟正黑體" w:cs="Arial"/>
      <w:sz w:val="28"/>
      <w:szCs w:val="28"/>
    </w:rPr>
  </w:style>
  <w:style w:type="paragraph" w:styleId="BodyText">
    <w:name w:val="Body Text"/>
    <w:basedOn w:val="Normal"/>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索引"/>
    <w:basedOn w:val="Normal"/>
    <w:qFormat/>
    <w:pPr>
      <w:suppressLineNumbers/>
    </w:pPr>
    <w:rPr>
      <w:rFonts w:cs="Arial"/>
    </w:rPr>
  </w:style>
  <w:style w:type="paragraph" w:styleId="BodyTextIndent">
    <w:name w:val="Body Text Indent"/>
    <w:basedOn w:val="Normal"/>
    <w:pPr>
      <w:spacing w:lineRule="exact" w:line="540" w:before="180" w:after="0"/>
      <w:ind w:left="1948" w:right="0" w:hanging="1948"/>
    </w:pPr>
    <w:rPr>
      <w:rFonts w:eastAsia="標楷體"/>
      <w:b/>
      <w:bCs/>
      <w:sz w:val="28"/>
    </w:rPr>
  </w:style>
  <w:style w:type="paragraph" w:styleId="2">
    <w:name w:val="本文縮排 2"/>
    <w:basedOn w:val="Normal"/>
    <w:qFormat/>
    <w:pPr>
      <w:spacing w:lineRule="exact" w:line="420"/>
      <w:ind w:left="1" w:right="0" w:hanging="577"/>
    </w:pPr>
    <w:rPr>
      <w:rFonts w:eastAsia="標楷體"/>
      <w:b/>
      <w:bCs/>
    </w:rPr>
  </w:style>
  <w:style w:type="paragraph" w:styleId="3">
    <w:name w:val="本文縮排 3"/>
    <w:basedOn w:val="Normal"/>
    <w:qFormat/>
    <w:pPr>
      <w:spacing w:lineRule="exact" w:line="420"/>
      <w:ind w:left="783" w:right="0" w:hanging="461"/>
    </w:pPr>
    <w:rPr>
      <w:rFonts w:eastAsia="標楷體"/>
      <w:b/>
      <w:bCs/>
    </w:rPr>
  </w:style>
  <w:style w:type="paragraph" w:styleId="Style18">
    <w:name w:val="頁首與頁尾"/>
    <w:basedOn w:val="Normal"/>
    <w:qFormat/>
    <w:pPr>
      <w:suppressLineNumbers/>
      <w:tabs>
        <w:tab w:val="clear" w:pos="480"/>
        <w:tab w:val="center" w:pos="4819" w:leader="none"/>
        <w:tab w:val="right" w:pos="9638" w:leader="none"/>
      </w:tabs>
    </w:pPr>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Style19">
    <w:name w:val="註解方塊文字"/>
    <w:basedOn w:val="Normal"/>
    <w:qFormat/>
    <w:pPr/>
    <w:rPr>
      <w:rFonts w:ascii="Arial" w:hAnsi="Arial" w:cs="Arial"/>
      <w:sz w:val="18"/>
      <w:szCs w:val="18"/>
    </w:rPr>
  </w:style>
  <w:style w:type="paragraph" w:styleId="Style20">
    <w:name w:val="表格內容"/>
    <w:basedOn w:val="Normal"/>
    <w:qFormat/>
    <w:pPr>
      <w:suppressLineNumbers/>
    </w:pPr>
    <w:rPr/>
  </w:style>
  <w:style w:type="paragraph" w:styleId="Style21">
    <w:name w:val="表格標題"/>
    <w:basedOn w:val="Style20"/>
    <w:qFormat/>
    <w:pPr>
      <w:suppressLineNumbers/>
      <w:jc w:val="center"/>
    </w:pPr>
    <w:rPr>
      <w:b/>
      <w:bCs/>
    </w:rPr>
  </w:style>
  <w:style w:type="paragraph" w:styleId="Style22">
    <w:name w:val="外框內容"/>
    <w:basedOn w:val="Normal"/>
    <w:qFormat/>
    <w:pPr/>
    <w:rPr/>
  </w:style>
  <w:style w:type="paragraph" w:styleId="14PT--">
    <w:name w:val="14PT -- 對齊邊線"/>
    <w:basedOn w:val="BodyText"/>
    <w:qFormat/>
    <w:pPr>
      <w:bidi w:val="0"/>
      <w:spacing w:lineRule="auto" w:line="240"/>
    </w:pPr>
    <w:rPr>
      <w:sz w:val="28"/>
    </w:rPr>
  </w:style>
  <w:style w:type="paragraph" w:styleId="NormalWeb">
    <w:name w:val="Normal (Web)"/>
    <w:basedOn w:val="Normal"/>
    <w:qFormat/>
    <w:pPr>
      <w:widowControl/>
      <w:spacing w:before="280" w:after="280"/>
    </w:pPr>
    <w:rPr>
      <w:rFonts w:ascii="新細明體" w:hAnsi="新細明體" w:eastAsia="新細明體" w:cs="新細明體"/>
      <w:kern w:val="0"/>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647</TotalTime>
  <Application>MODA_ODF_Application_Tools/3.8.2.1$Windows_X86_64 LibreOffice_project/f5c26b4b56ec181260ce3dbfc96a37e316bb7ca8</Application>
  <AppVersion>15.0000</AppVersion>
  <Pages>2</Pages>
  <Words>1219</Words>
  <Characters>1259</Characters>
  <CharactersWithSpaces>1372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2009-10-20T10:46:00Z</dcterms:created>
  <dc:creator>出口組</dc:creator>
  <dc:description>專責報關人員登記申請書</dc:description>
  <cp:keywords>專責報關人員登記申請書 其他</cp:keywords>
  <dc:language>zh-TW</dc:language>
  <cp:lastModifiedBy/>
  <dcterms:modified xsi:type="dcterms:W3CDTF">2026-05-20T14:03:41Z</dcterms:modified>
  <cp:revision>116</cp:revision>
  <dc:subject>專責報關人員登記申請書</dc:subject>
  <dc:title>專責報關人員登記申請書</dc:title>
</cp:coreProperties>
</file>

<file path=docProps/custom.xml><?xml version="1.0" encoding="utf-8"?>
<Properties xmlns="http://schemas.openxmlformats.org/officeDocument/2006/custom-properties" xmlns:vt="http://schemas.openxmlformats.org/officeDocument/2006/docPropsVTypes"/>
</file>