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35" w:rsidRDefault="003756E0">
      <w:pPr>
        <w:pStyle w:val="a9"/>
        <w:jc w:val="center"/>
      </w:pPr>
      <w:r>
        <w:rPr>
          <w:szCs w:val="32"/>
        </w:rPr>
        <w:t>檔案複製收費標準表</w:t>
      </w:r>
    </w:p>
    <w:tbl>
      <w:tblPr>
        <w:tblW w:w="10877" w:type="dxa"/>
        <w:tblInd w:w="-242" w:type="dxa"/>
        <w:tblLook w:val="0000" w:firstRow="0" w:lastRow="0" w:firstColumn="0" w:lastColumn="0" w:noHBand="0" w:noVBand="0"/>
      </w:tblPr>
      <w:tblGrid>
        <w:gridCol w:w="1400"/>
        <w:gridCol w:w="1218"/>
        <w:gridCol w:w="1276"/>
        <w:gridCol w:w="1985"/>
        <w:gridCol w:w="2338"/>
        <w:gridCol w:w="2660"/>
      </w:tblGrid>
      <w:tr w:rsidR="00632E35" w:rsidRPr="0035057E">
        <w:trPr>
          <w:trHeight w:val="1236"/>
        </w:trPr>
        <w:tc>
          <w:tcPr>
            <w:tcW w:w="1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服務類型</w:t>
            </w:r>
          </w:p>
        </w:tc>
        <w:tc>
          <w:tcPr>
            <w:tcW w:w="12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外觀形式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複製或</w:t>
            </w:r>
          </w:p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交付方式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複製格式</w:t>
            </w:r>
          </w:p>
        </w:tc>
        <w:tc>
          <w:tcPr>
            <w:tcW w:w="233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收費標準(依原檔案外觀形式為計價單位，以新臺幣計價)</w:t>
            </w:r>
          </w:p>
        </w:tc>
        <w:tc>
          <w:tcPr>
            <w:tcW w:w="266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備註</w:t>
            </w:r>
          </w:p>
        </w:tc>
      </w:tr>
      <w:tr w:rsidR="00632E35" w:rsidRPr="0035057E" w:rsidTr="00437586">
        <w:trPr>
          <w:trHeight w:val="983"/>
        </w:trPr>
        <w:tc>
          <w:tcPr>
            <w:tcW w:w="14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18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紙張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影印機黑白複印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697" w:rsidRPr="0035057E" w:rsidRDefault="003756E0" w:rsidP="0035057E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B4尺寸以下</w:t>
            </w:r>
          </w:p>
        </w:tc>
        <w:tc>
          <w:tcPr>
            <w:tcW w:w="233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FE112C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每頁二元</w:t>
            </w:r>
          </w:p>
        </w:tc>
        <w:tc>
          <w:tcPr>
            <w:tcW w:w="266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>
            <w:pPr>
              <w:pStyle w:val="a9"/>
              <w:spacing w:before="180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紙張複製輸出如為彩色複印，以左列黑白複製收費標準五倍計價。</w:t>
            </w:r>
          </w:p>
        </w:tc>
      </w:tr>
      <w:tr w:rsidR="00632E35" w:rsidRPr="0035057E" w:rsidTr="00437586">
        <w:trPr>
          <w:trHeight w:val="1459"/>
        </w:trPr>
        <w:tc>
          <w:tcPr>
            <w:tcW w:w="14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Lines="50" w:before="120" w:after="100" w:afterAutospacing="1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A3尺寸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FE112C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每頁三元</w:t>
            </w:r>
          </w:p>
        </w:tc>
        <w:tc>
          <w:tcPr>
            <w:tcW w:w="2660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1257"/>
        </w:trPr>
        <w:tc>
          <w:tcPr>
            <w:tcW w:w="14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電子郵件傳送或電子儲存媒體交付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解析度200dpi以下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FE112C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每幅十元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C57D7B">
            <w:pPr>
              <w:pStyle w:val="a9"/>
              <w:ind w:left="199" w:hanging="228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1.適用依申請需求辦理數位化者。</w:t>
            </w:r>
          </w:p>
          <w:p w:rsidR="00632E35" w:rsidRPr="0035057E" w:rsidRDefault="003756E0" w:rsidP="00C57D7B">
            <w:pPr>
              <w:pStyle w:val="a9"/>
              <w:ind w:left="199" w:hanging="228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2.檔案格式無法以解析度辨識者，依左列最低解析度之收費標準計價。</w:t>
            </w:r>
          </w:p>
          <w:p w:rsidR="00632E35" w:rsidRPr="0035057E" w:rsidRDefault="003756E0" w:rsidP="00C57D7B">
            <w:pPr>
              <w:pStyle w:val="a9"/>
              <w:ind w:left="199" w:hanging="228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3.利用電子郵件或電子儲存媒體交付者，應確保交付檔案之安全性。</w:t>
            </w:r>
          </w:p>
        </w:tc>
      </w:tr>
      <w:tr w:rsidR="00632E35" w:rsidRPr="0035057E" w:rsidTr="00437586">
        <w:trPr>
          <w:trHeight w:val="2689"/>
        </w:trPr>
        <w:tc>
          <w:tcPr>
            <w:tcW w:w="14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解析度201dpi以上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FE112C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每幅二十五元</w:t>
            </w: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950"/>
        </w:trPr>
        <w:tc>
          <w:tcPr>
            <w:tcW w:w="14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35057E" w:rsidRDefault="0035057E">
            <w:pPr>
              <w:pStyle w:val="a9"/>
              <w:rPr>
                <w:rFonts w:hint="eastAsia"/>
                <w:sz w:val="24"/>
                <w:szCs w:val="24"/>
              </w:rPr>
            </w:pPr>
          </w:p>
          <w:p w:rsidR="0035057E" w:rsidRDefault="0035057E">
            <w:pPr>
              <w:pStyle w:val="a9"/>
              <w:rPr>
                <w:rFonts w:hint="eastAsia"/>
                <w:sz w:val="24"/>
                <w:szCs w:val="24"/>
              </w:rPr>
            </w:pPr>
          </w:p>
          <w:p w:rsidR="0035057E" w:rsidRDefault="0035057E">
            <w:pPr>
              <w:pStyle w:val="a9"/>
              <w:rPr>
                <w:rFonts w:hint="eastAsia"/>
                <w:sz w:val="24"/>
                <w:szCs w:val="24"/>
              </w:rPr>
            </w:pPr>
          </w:p>
          <w:p w:rsidR="0035057E" w:rsidRDefault="0035057E">
            <w:pPr>
              <w:pStyle w:val="a9"/>
              <w:rPr>
                <w:rFonts w:hint="eastAsia"/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18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Default="00632E35">
            <w:pPr>
              <w:pStyle w:val="a9"/>
              <w:jc w:val="center"/>
              <w:rPr>
                <w:rFonts w:hint="eastAsia"/>
                <w:sz w:val="24"/>
                <w:szCs w:val="24"/>
              </w:rPr>
            </w:pPr>
          </w:p>
          <w:p w:rsidR="0035057E" w:rsidRPr="0035057E" w:rsidRDefault="0035057E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照片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影印機黑白複印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B4尺寸以下</w:t>
            </w:r>
          </w:p>
        </w:tc>
        <w:tc>
          <w:tcPr>
            <w:tcW w:w="233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每頁二元</w:t>
            </w:r>
          </w:p>
        </w:tc>
        <w:tc>
          <w:tcPr>
            <w:tcW w:w="266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="180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紙張複製輸出如為彩色複印，以左列黑白複製收費標準五倍計價。</w:t>
            </w:r>
          </w:p>
        </w:tc>
      </w:tr>
      <w:tr w:rsidR="00632E35" w:rsidRPr="0035057E" w:rsidTr="00437586">
        <w:trPr>
          <w:trHeight w:val="926"/>
        </w:trPr>
        <w:tc>
          <w:tcPr>
            <w:tcW w:w="14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A3尺寸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Lines="50" w:before="120" w:afterLines="50" w:after="120" w:line="22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每頁三元</w:t>
            </w:r>
          </w:p>
        </w:tc>
        <w:tc>
          <w:tcPr>
            <w:tcW w:w="2660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jc w:val="both"/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1039"/>
        </w:trPr>
        <w:tc>
          <w:tcPr>
            <w:tcW w:w="14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</w:t>
            </w:r>
            <w:r w:rsidRPr="0035057E">
              <w:rPr>
                <w:sz w:val="24"/>
                <w:szCs w:val="24"/>
              </w:rPr>
              <w:lastRenderedPageBreak/>
              <w:t>體交付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lastRenderedPageBreak/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解析度300dpi以下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Lines="50" w:before="120" w:afterLines="50" w:after="120" w:line="220" w:lineRule="exact"/>
              <w:ind w:leftChars="50" w:left="100" w:rightChars="50" w:right="100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每幅十五元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spacing w:before="180"/>
              <w:ind w:left="180" w:hanging="20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1.適用依申請需求辦理數位化者。</w:t>
            </w:r>
          </w:p>
          <w:p w:rsidR="00632E35" w:rsidRPr="0035057E" w:rsidRDefault="003756E0" w:rsidP="0035057E">
            <w:pPr>
              <w:pStyle w:val="a9"/>
              <w:ind w:left="165" w:hanging="194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lastRenderedPageBreak/>
              <w:t>2.檔案格式無法以解析度辨識者，依左列最低解析度之收費標準計價。</w:t>
            </w:r>
          </w:p>
          <w:p w:rsidR="00632E35" w:rsidRPr="0035057E" w:rsidRDefault="003756E0" w:rsidP="0035057E">
            <w:pPr>
              <w:pStyle w:val="a9"/>
              <w:ind w:left="199" w:hanging="228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3.利用電子郵件或電子儲存媒體交付者，應確保交付檔案之安全性。</w:t>
            </w:r>
          </w:p>
        </w:tc>
      </w:tr>
      <w:tr w:rsidR="00632E35" w:rsidRPr="0035057E" w:rsidTr="0035057E">
        <w:trPr>
          <w:trHeight w:val="3348"/>
        </w:trPr>
        <w:tc>
          <w:tcPr>
            <w:tcW w:w="14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解析度301dpi以上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每幅三十元</w:t>
            </w: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jc w:val="both"/>
              <w:rPr>
                <w:sz w:val="24"/>
                <w:szCs w:val="24"/>
              </w:rPr>
            </w:pPr>
          </w:p>
        </w:tc>
      </w:tr>
    </w:tbl>
    <w:p w:rsidR="00632E35" w:rsidRPr="0035057E" w:rsidRDefault="003756E0">
      <w:pPr>
        <w:pStyle w:val="a9"/>
        <w:rPr>
          <w:sz w:val="24"/>
          <w:szCs w:val="24"/>
        </w:rPr>
      </w:pPr>
      <w:r w:rsidRPr="0035057E">
        <w:rPr>
          <w:sz w:val="24"/>
          <w:szCs w:val="24"/>
        </w:rPr>
        <w:lastRenderedPageBreak/>
        <w:br w:type="page"/>
      </w:r>
    </w:p>
    <w:tbl>
      <w:tblPr>
        <w:tblW w:w="10840" w:type="dxa"/>
        <w:tblInd w:w="-242" w:type="dxa"/>
        <w:tblLook w:val="0000" w:firstRow="0" w:lastRow="0" w:firstColumn="0" w:lastColumn="0" w:noHBand="0" w:noVBand="0"/>
      </w:tblPr>
      <w:tblGrid>
        <w:gridCol w:w="45"/>
        <w:gridCol w:w="1263"/>
        <w:gridCol w:w="1236"/>
        <w:gridCol w:w="1200"/>
        <w:gridCol w:w="1416"/>
        <w:gridCol w:w="1176"/>
        <w:gridCol w:w="2280"/>
        <w:gridCol w:w="2224"/>
      </w:tblGrid>
      <w:tr w:rsidR="00632E35" w:rsidRPr="0035057E">
        <w:trPr>
          <w:trHeight w:val="1148"/>
        </w:trPr>
        <w:tc>
          <w:tcPr>
            <w:tcW w:w="130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lastRenderedPageBreak/>
              <w:t>服務類型</w:t>
            </w:r>
          </w:p>
        </w:tc>
        <w:tc>
          <w:tcPr>
            <w:tcW w:w="12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外觀形式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複製或</w:t>
            </w:r>
          </w:p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交付方式</w:t>
            </w:r>
          </w:p>
        </w:tc>
        <w:tc>
          <w:tcPr>
            <w:tcW w:w="25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複製格式</w:t>
            </w:r>
          </w:p>
        </w:tc>
        <w:tc>
          <w:tcPr>
            <w:tcW w:w="2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收費標準(依原檔案外觀形式為計價單位，以新臺幣計價)</w:t>
            </w:r>
          </w:p>
        </w:tc>
        <w:tc>
          <w:tcPr>
            <w:tcW w:w="22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備註</w:t>
            </w:r>
          </w:p>
        </w:tc>
      </w:tr>
      <w:tr w:rsidR="00632E35" w:rsidRPr="0035057E" w:rsidTr="0035057E">
        <w:trPr>
          <w:trHeight w:val="1759"/>
        </w:trPr>
        <w:tc>
          <w:tcPr>
            <w:tcW w:w="130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3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大圖</w:t>
            </w:r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電子郵件傳送或電子儲存媒體交付</w:t>
            </w:r>
          </w:p>
        </w:tc>
        <w:tc>
          <w:tcPr>
            <w:tcW w:w="25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解析度300dpi以下</w:t>
            </w:r>
          </w:p>
        </w:tc>
        <w:tc>
          <w:tcPr>
            <w:tcW w:w="22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換算成A3幅數，每幅五十元</w:t>
            </w:r>
          </w:p>
        </w:tc>
        <w:tc>
          <w:tcPr>
            <w:tcW w:w="222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 w:rsidP="00C7616F">
            <w:pPr>
              <w:pStyle w:val="a9"/>
              <w:numPr>
                <w:ilvl w:val="0"/>
                <w:numId w:val="1"/>
              </w:numPr>
              <w:ind w:left="172" w:hanging="201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適用依申請需求辦理數位化者。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1"/>
              </w:numPr>
              <w:ind w:left="172" w:hanging="201"/>
              <w:jc w:val="left"/>
              <w:rPr>
                <w:sz w:val="24"/>
                <w:szCs w:val="24"/>
              </w:rPr>
            </w:pPr>
            <w:proofErr w:type="gramStart"/>
            <w:r w:rsidRPr="0035057E">
              <w:rPr>
                <w:sz w:val="24"/>
                <w:szCs w:val="24"/>
              </w:rPr>
              <w:t>大圖係指</w:t>
            </w:r>
            <w:proofErr w:type="gramEnd"/>
            <w:r w:rsidRPr="0035057E">
              <w:rPr>
                <w:sz w:val="24"/>
                <w:szCs w:val="24"/>
              </w:rPr>
              <w:t>大於A3(不含A3)尺寸以上。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1"/>
              </w:numPr>
              <w:ind w:left="172" w:hanging="201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大圖以A3幅數計價，如不及一幅以一幅計。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1"/>
              </w:numPr>
              <w:ind w:left="172" w:hanging="201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檔案格式無法以解析度辨識者，依左列最低解析度之收費標準計價。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1"/>
              </w:numPr>
              <w:ind w:left="172" w:hanging="201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利用電子郵件或電子儲存媒體交付者，應確保交付檔案之安全性。</w:t>
            </w:r>
          </w:p>
        </w:tc>
      </w:tr>
      <w:tr w:rsidR="00632E35" w:rsidRPr="0035057E" w:rsidTr="0035057E">
        <w:trPr>
          <w:trHeight w:val="4940"/>
        </w:trPr>
        <w:tc>
          <w:tcPr>
            <w:tcW w:w="130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解析度301dpi以上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換算成A3幅數，每幅七十元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35057E">
        <w:trPr>
          <w:trHeight w:val="762"/>
        </w:trPr>
        <w:tc>
          <w:tcPr>
            <w:tcW w:w="130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3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proofErr w:type="gramStart"/>
            <w:r w:rsidRPr="0035057E">
              <w:rPr>
                <w:sz w:val="24"/>
                <w:szCs w:val="24"/>
              </w:rPr>
              <w:t>微縮片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pacing w:val="2"/>
                <w:kern w:val="2"/>
                <w:sz w:val="24"/>
                <w:szCs w:val="24"/>
              </w:rPr>
              <w:t>紙張黑白列印輸出</w:t>
            </w:r>
          </w:p>
        </w:tc>
        <w:tc>
          <w:tcPr>
            <w:tcW w:w="25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B4尺寸以下</w:t>
            </w:r>
          </w:p>
        </w:tc>
        <w:tc>
          <w:tcPr>
            <w:tcW w:w="22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每頁五元</w:t>
            </w:r>
          </w:p>
        </w:tc>
        <w:tc>
          <w:tcPr>
            <w:tcW w:w="222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 xml:space="preserve"> </w:t>
            </w:r>
          </w:p>
        </w:tc>
      </w:tr>
      <w:tr w:rsidR="00632E35" w:rsidRPr="0035057E" w:rsidTr="0035057E">
        <w:trPr>
          <w:trHeight w:val="692"/>
        </w:trPr>
        <w:tc>
          <w:tcPr>
            <w:tcW w:w="130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A3尺寸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每頁七元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35057E">
        <w:trPr>
          <w:trHeight w:val="1038"/>
        </w:trPr>
        <w:tc>
          <w:tcPr>
            <w:tcW w:w="130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電子郵件傳送或電子儲存媒體交付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解析度200dpi以下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每幅二十元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C7616F">
            <w:pPr>
              <w:pStyle w:val="a9"/>
              <w:numPr>
                <w:ilvl w:val="0"/>
                <w:numId w:val="2"/>
              </w:numPr>
              <w:spacing w:before="180"/>
              <w:ind w:left="230" w:hanging="278"/>
              <w:jc w:val="left"/>
              <w:rPr>
                <w:sz w:val="24"/>
                <w:szCs w:val="24"/>
              </w:rPr>
            </w:pPr>
            <w:bookmarkStart w:id="0" w:name="_GoBack"/>
            <w:r w:rsidRPr="0035057E">
              <w:rPr>
                <w:sz w:val="24"/>
                <w:szCs w:val="24"/>
              </w:rPr>
              <w:t>適用依申請需求辦理數位化者。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2"/>
              </w:numPr>
              <w:ind w:left="230" w:hanging="278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檔案格式無法以解析度辨識者，依左列最低解析度之收費標準計價。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2"/>
              </w:numPr>
              <w:ind w:left="230" w:hanging="278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利用電子郵件或電子儲存媒體交付者，應確保交付檔案之安全性</w:t>
            </w:r>
            <w:bookmarkEnd w:id="0"/>
            <w:r w:rsidRPr="0035057E">
              <w:rPr>
                <w:sz w:val="24"/>
                <w:szCs w:val="24"/>
              </w:rPr>
              <w:t>。</w:t>
            </w:r>
          </w:p>
        </w:tc>
      </w:tr>
      <w:tr w:rsidR="00632E35" w:rsidRPr="0035057E" w:rsidTr="0035057E">
        <w:trPr>
          <w:trHeight w:val="3408"/>
        </w:trPr>
        <w:tc>
          <w:tcPr>
            <w:tcW w:w="130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解析度201dpi以上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每幅四十元</w:t>
            </w: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>
        <w:trPr>
          <w:trHeight w:val="837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服務類型</w:t>
            </w:r>
          </w:p>
        </w:tc>
        <w:tc>
          <w:tcPr>
            <w:tcW w:w="12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外觀形式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複製或</w:t>
            </w:r>
          </w:p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交付方式</w:t>
            </w:r>
          </w:p>
        </w:tc>
        <w:tc>
          <w:tcPr>
            <w:tcW w:w="141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複製格式</w:t>
            </w:r>
          </w:p>
        </w:tc>
        <w:tc>
          <w:tcPr>
            <w:tcW w:w="3456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收費標準(依原檔案外觀形式為計價單位，以新臺幣計價)</w:t>
            </w:r>
          </w:p>
        </w:tc>
        <w:tc>
          <w:tcPr>
            <w:tcW w:w="22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ind w:left="108" w:hanging="137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備註</w:t>
            </w:r>
          </w:p>
        </w:tc>
      </w:tr>
      <w:tr w:rsidR="00632E35" w:rsidRPr="0035057E" w:rsidTr="00437586">
        <w:trPr>
          <w:trHeight w:val="627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3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錄音帶</w:t>
            </w:r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電子郵件傳送或電子儲存媒體交付</w:t>
            </w:r>
          </w:p>
        </w:tc>
        <w:tc>
          <w:tcPr>
            <w:tcW w:w="141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影音檔(得</w:t>
            </w:r>
            <w:proofErr w:type="gramStart"/>
            <w:r w:rsidRPr="0035057E">
              <w:rPr>
                <w:sz w:val="24"/>
                <w:szCs w:val="24"/>
              </w:rPr>
              <w:t>採</w:t>
            </w:r>
            <w:proofErr w:type="gramEnd"/>
            <w:r w:rsidRPr="0035057E">
              <w:rPr>
                <w:sz w:val="24"/>
                <w:szCs w:val="24"/>
              </w:rPr>
              <w:t>WAV或MP3等格式)</w:t>
            </w:r>
          </w:p>
        </w:tc>
        <w:tc>
          <w:tcPr>
            <w:tcW w:w="3456" w:type="dxa"/>
            <w:gridSpan w:val="2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一小時以內每卷二百十元</w:t>
            </w:r>
          </w:p>
        </w:tc>
        <w:tc>
          <w:tcPr>
            <w:tcW w:w="222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C7616F">
            <w:pPr>
              <w:pStyle w:val="a9"/>
              <w:spacing w:before="180" w:line="360" w:lineRule="exact"/>
              <w:ind w:left="187" w:hanging="216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1.適用依申請需求辦理數位化者。</w:t>
            </w:r>
          </w:p>
          <w:p w:rsidR="00632E35" w:rsidRPr="0035057E" w:rsidRDefault="003756E0" w:rsidP="00C7616F">
            <w:pPr>
              <w:pStyle w:val="a9"/>
              <w:spacing w:line="360" w:lineRule="exact"/>
              <w:ind w:left="187" w:hanging="216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2.利用電子郵件或電子儲存媒體交付者，應確保交付檔案之安全性。</w:t>
            </w:r>
          </w:p>
        </w:tc>
      </w:tr>
      <w:tr w:rsidR="00632E35" w:rsidRPr="0035057E" w:rsidTr="00437586">
        <w:trPr>
          <w:trHeight w:val="671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二小時以內每卷四百零五元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635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三小時以內每卷六百零五元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1222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超過三小時者，每超過一小時，每卷加收一百六十元，不足一小時以一小時計算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537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3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錄影帶</w:t>
            </w:r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電子郵件傳送或電子儲存媒體交付</w:t>
            </w:r>
          </w:p>
        </w:tc>
        <w:tc>
          <w:tcPr>
            <w:tcW w:w="141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影音檔(得</w:t>
            </w:r>
            <w:proofErr w:type="gramStart"/>
            <w:r w:rsidRPr="0035057E">
              <w:rPr>
                <w:sz w:val="24"/>
                <w:szCs w:val="24"/>
              </w:rPr>
              <w:t>採</w:t>
            </w:r>
            <w:proofErr w:type="gramEnd"/>
            <w:r w:rsidRPr="0035057E">
              <w:rPr>
                <w:sz w:val="24"/>
                <w:szCs w:val="24"/>
              </w:rPr>
              <w:t>MPEG-2或AVI等格式)</w:t>
            </w:r>
          </w:p>
        </w:tc>
        <w:tc>
          <w:tcPr>
            <w:tcW w:w="3456" w:type="dxa"/>
            <w:gridSpan w:val="2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一小時以內每卷三百元</w:t>
            </w:r>
          </w:p>
        </w:tc>
        <w:tc>
          <w:tcPr>
            <w:tcW w:w="222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C7616F">
            <w:pPr>
              <w:pStyle w:val="a9"/>
              <w:spacing w:before="180" w:line="360" w:lineRule="exact"/>
              <w:ind w:left="180" w:hanging="206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1.適用依申請需求辦理數位化者。</w:t>
            </w:r>
          </w:p>
          <w:p w:rsidR="00632E35" w:rsidRPr="0035057E" w:rsidRDefault="003756E0" w:rsidP="00C7616F">
            <w:pPr>
              <w:pStyle w:val="a9"/>
              <w:spacing w:line="360" w:lineRule="exact"/>
              <w:ind w:left="163" w:hanging="192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2.利用電子郵件或電子儲存媒體交付者，應確保交付檔案之安全性。</w:t>
            </w:r>
          </w:p>
        </w:tc>
      </w:tr>
      <w:tr w:rsidR="00632E35" w:rsidRPr="0035057E" w:rsidTr="001B1697">
        <w:trPr>
          <w:trHeight w:val="541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二小時以內每卷五百元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1B1697">
        <w:trPr>
          <w:trHeight w:val="563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三小時以內每卷七百五十元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1B1697">
        <w:trPr>
          <w:trHeight w:val="1301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1B1697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超過三小時者，每超過一小時，每卷加收二百五十元，不足一小時以一小時計算</w:t>
            </w:r>
          </w:p>
        </w:tc>
        <w:tc>
          <w:tcPr>
            <w:tcW w:w="2224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754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檔案複製</w:t>
            </w:r>
          </w:p>
        </w:tc>
        <w:tc>
          <w:tcPr>
            <w:tcW w:w="1236" w:type="dxa"/>
            <w:vMerge w:val="restart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spacing w:line="360" w:lineRule="exact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電子檔案</w:t>
            </w:r>
          </w:p>
        </w:tc>
        <w:tc>
          <w:tcPr>
            <w:tcW w:w="12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紙張黑白列印輸出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after="72"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B4尺寸以下</w:t>
            </w:r>
          </w:p>
        </w:tc>
        <w:tc>
          <w:tcPr>
            <w:tcW w:w="34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每頁二元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 w:rsidP="00C7616F">
            <w:pPr>
              <w:pStyle w:val="a9"/>
              <w:spacing w:line="360" w:lineRule="exact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紙張複製輸出如為彩色複印，以左列黑白複製收費標準五倍計價。</w:t>
            </w:r>
          </w:p>
        </w:tc>
      </w:tr>
      <w:tr w:rsidR="00632E35" w:rsidRPr="0035057E" w:rsidTr="00437586">
        <w:trPr>
          <w:trHeight w:val="700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A3尺寸</w:t>
            </w:r>
          </w:p>
        </w:tc>
        <w:tc>
          <w:tcPr>
            <w:tcW w:w="3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每頁三元</w:t>
            </w:r>
          </w:p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856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電子郵件傳送或電子儲存媒體交付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after="72"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解析度200dpi以下</w:t>
            </w:r>
          </w:p>
        </w:tc>
        <w:tc>
          <w:tcPr>
            <w:tcW w:w="3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line="360" w:lineRule="exact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換算成A4幅數，每幅二元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C7616F">
            <w:pPr>
              <w:pStyle w:val="a9"/>
              <w:numPr>
                <w:ilvl w:val="0"/>
                <w:numId w:val="3"/>
              </w:numPr>
              <w:spacing w:before="180" w:line="360" w:lineRule="exact"/>
              <w:ind w:left="227" w:hanging="255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適用已完成數位化或原生電子形式之檔案者。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3"/>
              </w:numPr>
              <w:spacing w:line="360" w:lineRule="exact"/>
              <w:ind w:left="227" w:hanging="255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如不及一幅以一幅計。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3"/>
              </w:numPr>
              <w:spacing w:line="360" w:lineRule="exact"/>
              <w:ind w:left="227" w:hanging="255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檔案格式無法以解析度辨識者，依左列最低解析度之收費標準計價。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3"/>
              </w:numPr>
              <w:spacing w:line="360" w:lineRule="exact"/>
              <w:ind w:left="227" w:hanging="255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利用電子郵件或電子儲存媒體交付者，應確保交付檔案之安全性。</w:t>
            </w:r>
          </w:p>
        </w:tc>
      </w:tr>
      <w:tr w:rsidR="00632E35" w:rsidRPr="0035057E" w:rsidTr="00437586">
        <w:trPr>
          <w:trHeight w:val="840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spacing w:after="72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解析度201dpi以上</w:t>
            </w:r>
          </w:p>
        </w:tc>
        <w:tc>
          <w:tcPr>
            <w:tcW w:w="3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換算成A4幅數，每幅六元</w:t>
            </w: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480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影音檔(得</w:t>
            </w:r>
            <w:proofErr w:type="gramStart"/>
            <w:r w:rsidRPr="0035057E">
              <w:rPr>
                <w:sz w:val="24"/>
                <w:szCs w:val="24"/>
              </w:rPr>
              <w:t>採</w:t>
            </w:r>
            <w:proofErr w:type="gramEnd"/>
            <w:r w:rsidRPr="0035057E">
              <w:rPr>
                <w:sz w:val="24"/>
                <w:szCs w:val="24"/>
              </w:rPr>
              <w:t>WAV、MP3、MPEG-2或AVI等格式)</w:t>
            </w: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一小時以內一百五十五元</w:t>
            </w: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504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二小時以內二百五十五元</w:t>
            </w: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456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三小時以內三百九十元</w:t>
            </w: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 w:rsidTr="00437586">
        <w:trPr>
          <w:trHeight w:val="418"/>
        </w:trPr>
        <w:tc>
          <w:tcPr>
            <w:tcW w:w="45" w:type="dxa"/>
            <w:shd w:val="clear" w:color="auto" w:fill="auto"/>
            <w:tcMar>
              <w:left w:w="0" w:type="dxa"/>
              <w:right w:w="0" w:type="dxa"/>
            </w:tcMar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4375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437586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超過三小時者，每超過一小時加收</w:t>
            </w:r>
            <w:proofErr w:type="gramStart"/>
            <w:r w:rsidRPr="0035057E">
              <w:rPr>
                <w:sz w:val="24"/>
                <w:szCs w:val="24"/>
              </w:rPr>
              <w:t>一</w:t>
            </w:r>
            <w:proofErr w:type="gramEnd"/>
            <w:r w:rsidRPr="0035057E">
              <w:rPr>
                <w:sz w:val="24"/>
                <w:szCs w:val="24"/>
              </w:rPr>
              <w:t>百元，不足一小時以一小時計算</w:t>
            </w: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</w:tbl>
    <w:p w:rsidR="00632E35" w:rsidRPr="0035057E" w:rsidRDefault="00632E35">
      <w:pPr>
        <w:pStyle w:val="a9"/>
        <w:rPr>
          <w:sz w:val="24"/>
          <w:szCs w:val="24"/>
        </w:rPr>
      </w:pPr>
    </w:p>
    <w:tbl>
      <w:tblPr>
        <w:tblW w:w="10826" w:type="dxa"/>
        <w:tblInd w:w="-228" w:type="dxa"/>
        <w:tblLook w:val="0000" w:firstRow="0" w:lastRow="0" w:firstColumn="0" w:lastColumn="0" w:noHBand="0" w:noVBand="0"/>
      </w:tblPr>
      <w:tblGrid>
        <w:gridCol w:w="1187"/>
        <w:gridCol w:w="1276"/>
        <w:gridCol w:w="1275"/>
        <w:gridCol w:w="2552"/>
        <w:gridCol w:w="2410"/>
        <w:gridCol w:w="2126"/>
      </w:tblGrid>
      <w:tr w:rsidR="00632E35" w:rsidRPr="0035057E">
        <w:trPr>
          <w:trHeight w:val="1380"/>
        </w:trPr>
        <w:tc>
          <w:tcPr>
            <w:tcW w:w="11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服務類型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外觀形式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複製或</w:t>
            </w:r>
          </w:p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交付方式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複製格式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收費標準(依原檔案外觀形式為計價單位，以新臺幣計價)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ind w:left="108" w:hanging="137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備註</w:t>
            </w:r>
          </w:p>
        </w:tc>
      </w:tr>
      <w:tr w:rsidR="00632E35" w:rsidRPr="0035057E" w:rsidTr="0035057E">
        <w:trPr>
          <w:trHeight w:val="1757"/>
        </w:trPr>
        <w:tc>
          <w:tcPr>
            <w:tcW w:w="118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加值使用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jc w:val="center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jc w:val="center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圖像資料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電子儲存媒體交付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</w:t>
            </w:r>
            <w:proofErr w:type="gramStart"/>
            <w:r w:rsidRPr="0035057E">
              <w:rPr>
                <w:sz w:val="24"/>
                <w:szCs w:val="24"/>
              </w:rPr>
              <w:t>檔</w:t>
            </w:r>
            <w:proofErr w:type="gramEnd"/>
            <w:r w:rsidRPr="0035057E">
              <w:rPr>
                <w:sz w:val="24"/>
                <w:szCs w:val="24"/>
              </w:rPr>
              <w:t>解析度200dpi以上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換算成A4幅數，每幅五百十五元</w:t>
            </w:r>
          </w:p>
        </w:tc>
        <w:tc>
          <w:tcPr>
            <w:tcW w:w="212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3756E0" w:rsidP="00C7616F">
            <w:pPr>
              <w:pStyle w:val="a9"/>
              <w:numPr>
                <w:ilvl w:val="0"/>
                <w:numId w:val="4"/>
              </w:numPr>
              <w:spacing w:before="180"/>
              <w:ind w:left="227" w:hanging="255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圖像資料係</w:t>
            </w:r>
            <w:proofErr w:type="gramStart"/>
            <w:r w:rsidRPr="0035057E">
              <w:rPr>
                <w:sz w:val="24"/>
                <w:szCs w:val="24"/>
              </w:rPr>
              <w:t>指紙質類</w:t>
            </w:r>
            <w:proofErr w:type="gramEnd"/>
            <w:r w:rsidRPr="0035057E">
              <w:rPr>
                <w:sz w:val="24"/>
                <w:szCs w:val="24"/>
              </w:rPr>
              <w:t>檔案、攝影類檔案之數位檔及原生性電子類文字影像檔案。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4"/>
              </w:numPr>
              <w:ind w:left="228" w:hanging="257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如屬學術研究或各級政府及所屬機關、學校間協助事項，得免徵使用費。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4"/>
              </w:numPr>
              <w:ind w:left="228" w:hanging="257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如係商業使用，其使用範圍、期間與費用由機關另訂契約。</w:t>
            </w:r>
          </w:p>
          <w:p w:rsidR="00632E35" w:rsidRPr="0035057E" w:rsidRDefault="003756E0" w:rsidP="00C7616F">
            <w:pPr>
              <w:pStyle w:val="a9"/>
              <w:numPr>
                <w:ilvl w:val="0"/>
                <w:numId w:val="4"/>
              </w:numPr>
              <w:ind w:left="228" w:hanging="257"/>
              <w:jc w:val="left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電子儲存媒體交付者，應確保交付檔案之安全性。</w:t>
            </w:r>
          </w:p>
        </w:tc>
      </w:tr>
      <w:tr w:rsidR="00632E35" w:rsidRPr="0035057E" w:rsidTr="0035057E">
        <w:trPr>
          <w:trHeight w:val="2608"/>
        </w:trPr>
        <w:tc>
          <w:tcPr>
            <w:tcW w:w="118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影音資料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632E35">
            <w:pPr>
              <w:pStyle w:val="a9"/>
              <w:rPr>
                <w:sz w:val="24"/>
                <w:szCs w:val="24"/>
              </w:rPr>
            </w:pPr>
          </w:p>
          <w:p w:rsidR="00632E35" w:rsidRPr="0035057E" w:rsidRDefault="003756E0">
            <w:pPr>
              <w:pStyle w:val="a9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電子儲存媒體交付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影音檔(得</w:t>
            </w:r>
            <w:proofErr w:type="gramStart"/>
            <w:r w:rsidRPr="0035057E">
              <w:rPr>
                <w:sz w:val="24"/>
                <w:szCs w:val="24"/>
              </w:rPr>
              <w:t>採</w:t>
            </w:r>
            <w:proofErr w:type="gramEnd"/>
            <w:r w:rsidRPr="0035057E">
              <w:rPr>
                <w:sz w:val="24"/>
                <w:szCs w:val="24"/>
              </w:rPr>
              <w:t>WAV、MP3、MPEG-2或AVI等格式)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632E35" w:rsidP="0035057E">
            <w:pPr>
              <w:pStyle w:val="a9"/>
              <w:jc w:val="both"/>
              <w:rPr>
                <w:sz w:val="24"/>
                <w:szCs w:val="24"/>
              </w:rPr>
            </w:pPr>
          </w:p>
          <w:p w:rsidR="00632E35" w:rsidRPr="0035057E" w:rsidRDefault="003756E0" w:rsidP="0035057E">
            <w:pPr>
              <w:pStyle w:val="a9"/>
              <w:jc w:val="both"/>
              <w:rPr>
                <w:sz w:val="24"/>
                <w:szCs w:val="24"/>
              </w:rPr>
            </w:pPr>
            <w:r w:rsidRPr="0035057E">
              <w:rPr>
                <w:sz w:val="24"/>
                <w:szCs w:val="24"/>
              </w:rPr>
              <w:t>每分鐘二十元</w:t>
            </w:r>
          </w:p>
        </w:tc>
        <w:tc>
          <w:tcPr>
            <w:tcW w:w="212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  <w:tr w:rsidR="00632E35" w:rsidRPr="0035057E">
        <w:trPr>
          <w:trHeight w:val="2567"/>
        </w:trPr>
        <w:tc>
          <w:tcPr>
            <w:tcW w:w="118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32E35" w:rsidRPr="0035057E" w:rsidRDefault="00632E35">
            <w:pPr>
              <w:rPr>
                <w:sz w:val="24"/>
                <w:szCs w:val="24"/>
              </w:rPr>
            </w:pPr>
          </w:p>
        </w:tc>
      </w:tr>
    </w:tbl>
    <w:p w:rsidR="00632E35" w:rsidRPr="0035057E" w:rsidRDefault="003756E0" w:rsidP="00437586">
      <w:pPr>
        <w:pStyle w:val="a9"/>
        <w:spacing w:before="180"/>
        <w:ind w:left="-142"/>
        <w:jc w:val="left"/>
        <w:rPr>
          <w:sz w:val="24"/>
          <w:szCs w:val="24"/>
        </w:rPr>
      </w:pPr>
      <w:r w:rsidRPr="0035057E">
        <w:rPr>
          <w:sz w:val="24"/>
          <w:szCs w:val="24"/>
        </w:rPr>
        <w:t>備註：</w:t>
      </w:r>
    </w:p>
    <w:p w:rsidR="00632E35" w:rsidRPr="0035057E" w:rsidRDefault="003756E0" w:rsidP="00437586">
      <w:pPr>
        <w:pStyle w:val="a9"/>
        <w:ind w:left="-142" w:right="173"/>
        <w:jc w:val="left"/>
        <w:rPr>
          <w:sz w:val="24"/>
          <w:szCs w:val="24"/>
        </w:rPr>
      </w:pPr>
      <w:proofErr w:type="gramStart"/>
      <w:r w:rsidRPr="0035057E">
        <w:rPr>
          <w:sz w:val="24"/>
          <w:szCs w:val="24"/>
        </w:rPr>
        <w:t>加值係指</w:t>
      </w:r>
      <w:proofErr w:type="gramEnd"/>
      <w:r w:rsidRPr="0035057E">
        <w:rPr>
          <w:sz w:val="24"/>
          <w:szCs w:val="24"/>
        </w:rPr>
        <w:t>就既有之服務、產品或技術，利用新的方式加以修正，以創造更高的價值，其加值類型包含檔案展覽、網站加值、教育性加值（如教材、製作歷史影片教學）、</w:t>
      </w:r>
      <w:proofErr w:type="gramStart"/>
      <w:r w:rsidRPr="0035057E">
        <w:rPr>
          <w:sz w:val="24"/>
          <w:szCs w:val="24"/>
        </w:rPr>
        <w:t>影音類加</w:t>
      </w:r>
      <w:proofErr w:type="gramEnd"/>
      <w:r w:rsidRPr="0035057E">
        <w:rPr>
          <w:sz w:val="24"/>
          <w:szCs w:val="24"/>
        </w:rPr>
        <w:t>值（如發行影音、VCD、DVD及紀錄片等）、出版品（如出版刊物、電子書及寫真立體模型書等）、與活動結合之加值（如檔案日/</w:t>
      </w:r>
      <w:proofErr w:type="gramStart"/>
      <w:r w:rsidRPr="0035057E">
        <w:rPr>
          <w:sz w:val="24"/>
          <w:szCs w:val="24"/>
        </w:rPr>
        <w:t>週</w:t>
      </w:r>
      <w:proofErr w:type="gramEnd"/>
      <w:r w:rsidRPr="0035057E">
        <w:rPr>
          <w:sz w:val="24"/>
          <w:szCs w:val="24"/>
        </w:rPr>
        <w:t>/月、族譜活動）及其他加值（如應用程式軟體、遊戲與動畫、紀念品、桌上遊戲）等。</w:t>
      </w:r>
    </w:p>
    <w:p w:rsidR="00632E35" w:rsidRPr="0035057E" w:rsidRDefault="00632E35">
      <w:pPr>
        <w:pStyle w:val="a9"/>
        <w:ind w:left="-142"/>
        <w:rPr>
          <w:sz w:val="24"/>
          <w:szCs w:val="24"/>
        </w:rPr>
      </w:pPr>
    </w:p>
    <w:p w:rsidR="00632E35" w:rsidRPr="0035057E" w:rsidRDefault="00632E35">
      <w:pPr>
        <w:pStyle w:val="a9"/>
        <w:ind w:left="-142"/>
        <w:rPr>
          <w:sz w:val="24"/>
          <w:szCs w:val="24"/>
        </w:rPr>
      </w:pPr>
    </w:p>
    <w:p w:rsidR="00632E35" w:rsidRPr="0035057E" w:rsidRDefault="00632E35">
      <w:pPr>
        <w:pStyle w:val="a9"/>
        <w:ind w:left="-142"/>
        <w:rPr>
          <w:sz w:val="24"/>
          <w:szCs w:val="24"/>
        </w:rPr>
      </w:pPr>
    </w:p>
    <w:p w:rsidR="00632E35" w:rsidRPr="0035057E" w:rsidRDefault="00632E35">
      <w:pPr>
        <w:pStyle w:val="a9"/>
        <w:ind w:right="-425"/>
        <w:rPr>
          <w:sz w:val="24"/>
          <w:szCs w:val="24"/>
        </w:rPr>
      </w:pPr>
    </w:p>
    <w:sectPr w:rsidR="00632E35" w:rsidRPr="0035057E">
      <w:footerReference w:type="default" r:id="rId9"/>
      <w:pgSz w:w="11906" w:h="16838"/>
      <w:pgMar w:top="851" w:right="425" w:bottom="851" w:left="964" w:header="0" w:footer="992" w:gutter="0"/>
      <w:cols w:space="720"/>
      <w:formProt w:val="0"/>
      <w:docGrid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0E" w:rsidRDefault="003A520E">
      <w:r>
        <w:separator/>
      </w:r>
    </w:p>
  </w:endnote>
  <w:endnote w:type="continuationSeparator" w:id="0">
    <w:p w:rsidR="003A520E" w:rsidRDefault="003A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E35" w:rsidRDefault="00632E35">
    <w:pPr>
      <w:pStyle w:val="ab"/>
      <w:jc w:val="center"/>
      <w:rPr>
        <w:lang w:val="zh-TW"/>
      </w:rPr>
    </w:pPr>
  </w:p>
  <w:p w:rsidR="00632E35" w:rsidRDefault="00632E3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0E" w:rsidRDefault="003A520E">
      <w:r>
        <w:separator/>
      </w:r>
    </w:p>
  </w:footnote>
  <w:footnote w:type="continuationSeparator" w:id="0">
    <w:p w:rsidR="003A520E" w:rsidRDefault="003A5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46561"/>
    <w:multiLevelType w:val="multilevel"/>
    <w:tmpl w:val="234223FC"/>
    <w:lvl w:ilvl="0">
      <w:start w:val="1"/>
      <w:numFmt w:val="decimal"/>
      <w:lvlText w:val="%1."/>
      <w:lvlJc w:val="left"/>
      <w:pPr>
        <w:ind w:left="451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1">
    <w:nsid w:val="0A6A3772"/>
    <w:multiLevelType w:val="multilevel"/>
    <w:tmpl w:val="83ACBB78"/>
    <w:lvl w:ilvl="0">
      <w:start w:val="1"/>
      <w:numFmt w:val="decimal"/>
      <w:lvlText w:val="%1."/>
      <w:lvlJc w:val="left"/>
      <w:pPr>
        <w:ind w:left="451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2">
    <w:nsid w:val="12144609"/>
    <w:multiLevelType w:val="multilevel"/>
    <w:tmpl w:val="2E26D3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7997BC0"/>
    <w:multiLevelType w:val="multilevel"/>
    <w:tmpl w:val="98D222EC"/>
    <w:lvl w:ilvl="0">
      <w:start w:val="1"/>
      <w:numFmt w:val="decimal"/>
      <w:lvlText w:val="%1."/>
      <w:lvlJc w:val="left"/>
      <w:pPr>
        <w:ind w:left="451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4">
    <w:nsid w:val="7BBB09CF"/>
    <w:multiLevelType w:val="multilevel"/>
    <w:tmpl w:val="14821EBA"/>
    <w:lvl w:ilvl="0">
      <w:start w:val="1"/>
      <w:numFmt w:val="decimal"/>
      <w:lvlText w:val="%1."/>
      <w:lvlJc w:val="left"/>
      <w:pPr>
        <w:ind w:left="451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32E35"/>
    <w:rsid w:val="001B1697"/>
    <w:rsid w:val="0035057E"/>
    <w:rsid w:val="003756E0"/>
    <w:rsid w:val="003A520E"/>
    <w:rsid w:val="00437586"/>
    <w:rsid w:val="00632E35"/>
    <w:rsid w:val="00C57D7B"/>
    <w:rsid w:val="00C7616F"/>
    <w:rsid w:val="00FE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a4">
    <w:name w:val="頁首 字元"/>
    <w:qFormat/>
    <w:rPr>
      <w:kern w:val="2"/>
    </w:rPr>
  </w:style>
  <w:style w:type="character" w:customStyle="1" w:styleId="a5">
    <w:name w:val="註解方塊文字 字元"/>
    <w:qFormat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6">
    <w:name w:val="本文縮排 字元"/>
    <w:qFormat/>
    <w:rPr>
      <w:rFonts w:eastAsia="標楷體"/>
      <w:kern w:val="2"/>
      <w:sz w:val="28"/>
      <w:szCs w:val="24"/>
    </w:rPr>
  </w:style>
  <w:style w:type="character" w:customStyle="1" w:styleId="HTML">
    <w:name w:val="HTML 預設格式 字元"/>
    <w:qFormat/>
    <w:rPr>
      <w:rFonts w:ascii="Courier New" w:hAnsi="Courier New" w:cs="Courier New"/>
      <w:kern w:val="2"/>
    </w:rPr>
  </w:style>
  <w:style w:type="character" w:styleId="a7">
    <w:name w:val="Hyperlink"/>
    <w:qFormat/>
    <w:rPr>
      <w:color w:val="0000FF"/>
      <w:u w:val="single"/>
    </w:rPr>
  </w:style>
  <w:style w:type="character" w:customStyle="1" w:styleId="a8">
    <w:name w:val="頁尾 字元"/>
    <w:qFormat/>
    <w:rPr>
      <w:kern w:val="2"/>
    </w:rPr>
  </w:style>
  <w:style w:type="character" w:customStyle="1" w:styleId="WWCharLFO1LVL1">
    <w:name w:val="WW_CharLFO1LVL1"/>
    <w:qFormat/>
    <w:rPr>
      <w:color w:val="auto"/>
      <w:sz w:val="28"/>
      <w:lang w:val="en-US"/>
    </w:rPr>
  </w:style>
  <w:style w:type="character" w:customStyle="1" w:styleId="WWCharLFO2LVL1">
    <w:name w:val="WW_CharLFO2LVL1"/>
    <w:qFormat/>
    <w:rPr>
      <w:rFonts w:ascii="標楷體" w:eastAsia="標楷體" w:hAnsi="標楷體" w:cs="Times New Roman"/>
    </w:rPr>
  </w:style>
  <w:style w:type="character" w:customStyle="1" w:styleId="WWCharLFO3LVL1">
    <w:name w:val="WW_CharLFO3LVL1"/>
    <w:qFormat/>
    <w:rPr>
      <w:color w:val="auto"/>
      <w:sz w:val="28"/>
    </w:rPr>
  </w:style>
  <w:style w:type="character" w:customStyle="1" w:styleId="WWCharLFO6LVL1">
    <w:name w:val="WW_CharLFO6LVL1"/>
    <w:qFormat/>
    <w:rPr>
      <w:rFonts w:ascii="標楷體" w:eastAsia="標楷體" w:hAnsi="標楷體"/>
    </w:rPr>
  </w:style>
  <w:style w:type="character" w:customStyle="1" w:styleId="WWCharLFO7LVL1">
    <w:name w:val="WW_CharLFO7LVL1"/>
    <w:qFormat/>
    <w:rPr>
      <w:rFonts w:ascii="標楷體" w:eastAsia="標楷體" w:hAnsi="標楷體" w:cs="Times New Roman"/>
    </w:rPr>
  </w:style>
  <w:style w:type="character" w:customStyle="1" w:styleId="WWCharLFO8LVL2">
    <w:name w:val="WW_CharLFO8LVL2"/>
    <w:qFormat/>
    <w:rPr>
      <w:u w:val="single"/>
    </w:rPr>
  </w:style>
  <w:style w:type="character" w:customStyle="1" w:styleId="WWCharLFO14LVL1">
    <w:name w:val="WW_CharLFO14LVL1"/>
    <w:qFormat/>
    <w:rPr>
      <w:u w:val="single"/>
    </w:rPr>
  </w:style>
  <w:style w:type="character" w:customStyle="1" w:styleId="WWCharLFO15LVL1">
    <w:name w:val="WW_CharLFO15LVL1"/>
    <w:qFormat/>
    <w:rPr>
      <w:color w:val="auto"/>
    </w:rPr>
  </w:style>
  <w:style w:type="character" w:customStyle="1" w:styleId="WWCharLFO21LVL1">
    <w:name w:val="WW_CharLFO21LVL1"/>
    <w:qFormat/>
    <w:rPr>
      <w:u w:val="single"/>
    </w:rPr>
  </w:style>
  <w:style w:type="character" w:customStyle="1" w:styleId="WWCharLFO24LVL1">
    <w:name w:val="WW_CharLFO24LVL1"/>
    <w:qFormat/>
    <w:rPr>
      <w:color w:val="auto"/>
      <w:sz w:val="24"/>
      <w:lang w:val="en-US"/>
    </w:rPr>
  </w:style>
  <w:style w:type="character" w:customStyle="1" w:styleId="WWCharLFO30LVL1">
    <w:name w:val="WW_CharLFO30LVL1"/>
    <w:qFormat/>
    <w:rPr>
      <w:rFonts w:ascii="標楷體" w:eastAsia="標楷體" w:hAnsi="標楷體" w:cs="Times New Roman"/>
    </w:rPr>
  </w:style>
  <w:style w:type="character" w:customStyle="1" w:styleId="WWCharLFO31LVL1">
    <w:name w:val="WW_CharLFO31LVL1"/>
    <w:qFormat/>
    <w:rPr>
      <w:color w:val="auto"/>
    </w:rPr>
  </w:style>
  <w:style w:type="character" w:customStyle="1" w:styleId="WWCharLFO32LVL1">
    <w:name w:val="WW_CharLFO32LVL1"/>
    <w:qFormat/>
    <w:rPr>
      <w:color w:val="auto"/>
    </w:rPr>
  </w:style>
  <w:style w:type="character" w:customStyle="1" w:styleId="WWCharLFO33LVL1">
    <w:name w:val="WW_CharLFO33LVL1"/>
    <w:qFormat/>
    <w:rPr>
      <w:color w:val="auto"/>
    </w:rPr>
  </w:style>
  <w:style w:type="character" w:customStyle="1" w:styleId="WWCharLFO35LVL1">
    <w:name w:val="WW_CharLFO35LVL1"/>
    <w:qFormat/>
    <w:rPr>
      <w:color w:val="auto"/>
    </w:rPr>
  </w:style>
  <w:style w:type="paragraph" w:styleId="a9">
    <w:name w:val="Body Text"/>
    <w:basedOn w:val="a"/>
    <w:qFormat/>
    <w:pPr>
      <w:suppressAutoHyphens/>
      <w:jc w:val="distribute"/>
    </w:pPr>
    <w:rPr>
      <w:rFonts w:ascii="標楷體" w:eastAsia="標楷體" w:hAnsi="標楷體"/>
      <w:color w:val="000000"/>
      <w:sz w:val="32"/>
      <w:szCs w:val="14"/>
    </w:rPr>
  </w:style>
  <w:style w:type="paragraph" w:styleId="aa">
    <w:name w:val="Body Text Indent"/>
    <w:basedOn w:val="a"/>
    <w:qFormat/>
    <w:pPr>
      <w:suppressAutoHyphens/>
      <w:spacing w:line="240" w:lineRule="atLeast"/>
      <w:ind w:left="358" w:hanging="358"/>
    </w:pPr>
    <w:rPr>
      <w:rFonts w:eastAsia="標楷體"/>
      <w:sz w:val="28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c">
    <w:name w:val="head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d">
    <w:name w:val="Balloon Text"/>
    <w:basedOn w:val="a"/>
    <w:qFormat/>
    <w:pPr>
      <w:suppressAutoHyphens/>
    </w:pPr>
    <w:rPr>
      <w:rFonts w:ascii="Cambria" w:hAnsi="Cambria"/>
      <w:sz w:val="18"/>
      <w:szCs w:val="18"/>
    </w:rPr>
  </w:style>
  <w:style w:type="paragraph" w:styleId="ae">
    <w:name w:val="List Paragraph"/>
    <w:basedOn w:val="a"/>
    <w:qFormat/>
    <w:pPr>
      <w:suppressAutoHyphens/>
      <w:ind w:left="480"/>
    </w:pPr>
  </w:style>
  <w:style w:type="paragraph" w:styleId="HTML0">
    <w:name w:val="HTML Preformatted"/>
    <w:basedOn w:val="a"/>
    <w:qFormat/>
    <w:pPr>
      <w:suppressAutoHyphens/>
    </w:pPr>
    <w:rPr>
      <w:rFonts w:ascii="Courier New" w:hAnsi="Courier New" w:cs="Courier New"/>
    </w:rPr>
  </w:style>
  <w:style w:type="paragraph" w:customStyle="1" w:styleId="af">
    <w:name w:val="表格內容"/>
    <w:basedOn w:val="a"/>
    <w:qFormat/>
    <w:pPr>
      <w:widowControl w:val="0"/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169C0-49C5-4FCE-87B1-456908A6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檔案管理局國家檔案及圖書閱覽中心使用須知修正案總說明</dc:title>
  <dc:subject/>
  <dc:creator>610080</dc:creator>
  <dc:description/>
  <cp:lastModifiedBy>008349丁明儁</cp:lastModifiedBy>
  <cp:revision>13</cp:revision>
  <cp:lastPrinted>2022-10-11T07:31:00Z</cp:lastPrinted>
  <dcterms:created xsi:type="dcterms:W3CDTF">2022-12-29T05:19:00Z</dcterms:created>
  <dcterms:modified xsi:type="dcterms:W3CDTF">2024-03-21T05:49:00Z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atCheck">
    <vt:bool>true</vt:bool>
  </property>
</Properties>
</file>