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C" w:rsidRDefault="0057731C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反傾銷稅調查問卷(</w:t>
      </w:r>
      <w:r w:rsidR="001A382E">
        <w:rPr>
          <w:rFonts w:ascii="標楷體" w:eastAsia="標楷體" w:hint="eastAsia"/>
          <w:b/>
          <w:sz w:val="40"/>
        </w:rPr>
        <w:t>進口商填答</w:t>
      </w:r>
      <w:r>
        <w:rPr>
          <w:rFonts w:ascii="標楷體" w:eastAsia="標楷體" w:hint="eastAsia"/>
          <w:b/>
          <w:sz w:val="40"/>
        </w:rPr>
        <w:t>)</w:t>
      </w:r>
    </w:p>
    <w:p w:rsidR="000D68B9" w:rsidRPr="000D68B9" w:rsidRDefault="0057731C">
      <w:pPr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</w:rPr>
        <w:t>進口商</w:t>
      </w:r>
      <w:r w:rsidR="000D68B9">
        <w:rPr>
          <w:rFonts w:ascii="標楷體" w:eastAsia="標楷體" w:hint="eastAsia"/>
          <w:sz w:val="32"/>
        </w:rPr>
        <w:t>/</w:t>
      </w:r>
      <w:r w:rsidR="000D68B9" w:rsidRPr="000D68B9">
        <w:rPr>
          <w:rFonts w:ascii="標楷體" w:eastAsia="標楷體" w:hint="eastAsia"/>
          <w:sz w:val="32"/>
        </w:rPr>
        <w:t>統一編號</w:t>
      </w:r>
      <w:r>
        <w:rPr>
          <w:rFonts w:ascii="標楷體" w:eastAsia="標楷體" w:hint="eastAsia"/>
          <w:sz w:val="32"/>
        </w:rPr>
        <w:t>：</w:t>
      </w:r>
      <w:r>
        <w:rPr>
          <w:rFonts w:ascii="標楷體" w:eastAsia="標楷體" w:hint="eastAsia"/>
          <w:sz w:val="32"/>
          <w:u w:val="single"/>
        </w:rPr>
        <w:t xml:space="preserve">    </w:t>
      </w:r>
      <w:r w:rsidR="000D68B9"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 w:rsidR="000D68B9">
        <w:rPr>
          <w:rFonts w:ascii="標楷體" w:eastAsia="標楷體" w:hint="eastAsia"/>
          <w:sz w:val="32"/>
          <w:u w:val="single"/>
        </w:rPr>
        <w:t xml:space="preserve">     </w:t>
      </w:r>
    </w:p>
    <w:p w:rsidR="0057731C" w:rsidRPr="00464243" w:rsidRDefault="0057731C">
      <w:pPr>
        <w:pStyle w:val="a4"/>
        <w:ind w:leftChars="-6" w:left="-4" w:hangingChars="3" w:hanging="10"/>
        <w:rPr>
          <w:sz w:val="32"/>
          <w:szCs w:val="32"/>
        </w:rPr>
      </w:pPr>
      <w:r w:rsidRPr="00464243">
        <w:rPr>
          <w:rFonts w:hint="eastAsia"/>
          <w:sz w:val="32"/>
          <w:szCs w:val="32"/>
        </w:rPr>
        <w:t>涉案貨物：</w:t>
      </w:r>
    </w:p>
    <w:p w:rsidR="000C500C" w:rsidRPr="00631FC2" w:rsidRDefault="00AD5127" w:rsidP="00631FC2">
      <w:pPr>
        <w:pStyle w:val="a9"/>
        <w:numPr>
          <w:ilvl w:val="0"/>
          <w:numId w:val="3"/>
        </w:numPr>
        <w:snapToGrid w:val="0"/>
        <w:spacing w:line="480" w:lineRule="exact"/>
        <w:ind w:leftChars="0" w:left="1417" w:hanging="1077"/>
        <w:jc w:val="both"/>
        <w:rPr>
          <w:rFonts w:ascii="標楷體" w:eastAsia="標楷體" w:hAnsi="標楷體" w:cs="新細明體"/>
          <w:noProof/>
          <w:kern w:val="0"/>
          <w:sz w:val="34"/>
          <w:szCs w:val="28"/>
        </w:rPr>
      </w:pPr>
      <w:r w:rsidRPr="00AD5127">
        <w:rPr>
          <w:rFonts w:ascii="標楷體" w:eastAsia="標楷體" w:hAnsi="標楷體" w:hint="eastAsia"/>
          <w:sz w:val="34"/>
          <w:szCs w:val="34"/>
        </w:rPr>
        <w:t>貨品名稱：</w:t>
      </w:r>
      <w:r w:rsidR="00631FC2" w:rsidRPr="00631FC2">
        <w:rPr>
          <w:rFonts w:ascii="標楷體" w:eastAsia="標楷體" w:hAnsi="標楷體" w:cs="新細明體" w:hint="eastAsia"/>
          <w:noProof/>
          <w:kern w:val="0"/>
          <w:sz w:val="34"/>
          <w:szCs w:val="28"/>
        </w:rPr>
        <w:t>方巾、浴巾、枕巾、毛巾、毛巾被、餐巾、茶巾、床巾、腳踏布及桌巾等棉質毛巾織物及類似毛圈織物製品，與未漂染、未印花、未繡花等毛巾疋布、成品、半成品（總稱毛巾產品）。</w:t>
      </w:r>
      <w:r w:rsidR="00631FC2" w:rsidRPr="00631FC2">
        <w:rPr>
          <w:rFonts w:ascii="標楷體" w:eastAsia="標楷體" w:hAnsi="標楷體" w:cs="新細明體"/>
          <w:noProof/>
          <w:kern w:val="0"/>
          <w:sz w:val="34"/>
          <w:szCs w:val="28"/>
        </w:rPr>
        <w:t xml:space="preserve"> </w:t>
      </w:r>
    </w:p>
    <w:p w:rsidR="00631FC2" w:rsidRDefault="00631FC2" w:rsidP="00631FC2">
      <w:pPr>
        <w:pStyle w:val="a4"/>
        <w:numPr>
          <w:ilvl w:val="0"/>
          <w:numId w:val="3"/>
        </w:numPr>
      </w:pPr>
      <w:r>
        <w:rPr>
          <w:rFonts w:hint="eastAsia"/>
        </w:rPr>
        <w:t>材質：</w:t>
      </w:r>
      <w:r>
        <w:rPr>
          <w:rFonts w:ascii="標楷體" w:hAnsi="標楷體" w:cs="新細明體" w:hint="eastAsia"/>
          <w:szCs w:val="28"/>
        </w:rPr>
        <w:t>棉質或類似毛圈織物</w:t>
      </w:r>
      <w:r>
        <w:rPr>
          <w:rFonts w:hint="eastAsia"/>
        </w:rPr>
        <w:t>。</w:t>
      </w:r>
    </w:p>
    <w:p w:rsidR="00631FC2" w:rsidRDefault="00631FC2" w:rsidP="00631FC2">
      <w:pPr>
        <w:pStyle w:val="a4"/>
        <w:numPr>
          <w:ilvl w:val="0"/>
          <w:numId w:val="3"/>
        </w:numPr>
        <w:rPr>
          <w:rFonts w:ascii="標楷體" w:hAnsi="標楷體" w:cs="新細明體"/>
          <w:szCs w:val="28"/>
        </w:rPr>
      </w:pPr>
      <w:r>
        <w:rPr>
          <w:rFonts w:hint="eastAsia"/>
        </w:rPr>
        <w:t>規格：</w:t>
      </w:r>
      <w:r>
        <w:rPr>
          <w:rFonts w:ascii="標楷體" w:hAnsi="標楷體" w:cs="新細明體" w:hint="eastAsia"/>
          <w:szCs w:val="28"/>
        </w:rPr>
        <w:t>所有尺寸以及以紗支數50s以下所有品級棉紗所織造之毛巾產品。</w:t>
      </w:r>
    </w:p>
    <w:p w:rsidR="00FB2CEC" w:rsidRPr="007B132A" w:rsidRDefault="00FB2CEC" w:rsidP="00631FC2">
      <w:pPr>
        <w:pStyle w:val="a4"/>
        <w:numPr>
          <w:ilvl w:val="0"/>
          <w:numId w:val="3"/>
        </w:numPr>
        <w:rPr>
          <w:rFonts w:ascii="標楷體" w:hAnsi="標楷體" w:cs="新細明體"/>
          <w:szCs w:val="28"/>
        </w:rPr>
      </w:pPr>
      <w:r w:rsidRPr="008B05DB">
        <w:rPr>
          <w:rFonts w:ascii="標楷體" w:hint="eastAsia"/>
          <w:color w:val="000000"/>
          <w:sz w:val="32"/>
          <w:szCs w:val="32"/>
        </w:rPr>
        <w:t>生產國</w:t>
      </w:r>
      <w:r>
        <w:rPr>
          <w:rFonts w:ascii="標楷體" w:hint="eastAsia"/>
          <w:color w:val="000000"/>
          <w:sz w:val="32"/>
          <w:szCs w:val="32"/>
        </w:rPr>
        <w:t>:</w:t>
      </w:r>
      <w:r w:rsidRPr="00FB2CEC">
        <w:rPr>
          <w:rFonts w:ascii="標楷體" w:hint="eastAsia"/>
          <w:color w:val="000000"/>
          <w:sz w:val="32"/>
          <w:szCs w:val="32"/>
        </w:rPr>
        <w:t xml:space="preserve"> </w:t>
      </w:r>
      <w:r>
        <w:rPr>
          <w:rFonts w:ascii="標楷體" w:hint="eastAsia"/>
          <w:color w:val="000000"/>
          <w:sz w:val="32"/>
          <w:szCs w:val="32"/>
        </w:rPr>
        <w:t>中國大陸</w:t>
      </w:r>
    </w:p>
    <w:p w:rsidR="00185105" w:rsidRPr="00185105" w:rsidRDefault="0057731C" w:rsidP="00631FC2">
      <w:pPr>
        <w:pStyle w:val="a4"/>
        <w:numPr>
          <w:ilvl w:val="0"/>
          <w:numId w:val="3"/>
        </w:numPr>
        <w:spacing w:before="100" w:beforeAutospacing="1"/>
        <w:ind w:left="1417" w:hanging="1077"/>
        <w:jc w:val="both"/>
        <w:rPr>
          <w:rFonts w:ascii="標楷體" w:hAnsi="標楷體"/>
        </w:rPr>
      </w:pPr>
      <w:r>
        <w:rPr>
          <w:rFonts w:hint="eastAsia"/>
        </w:rPr>
        <w:t>中華民國</w:t>
      </w:r>
      <w:r w:rsidR="001F04AF" w:rsidRPr="00185105">
        <w:rPr>
          <w:rFonts w:cs="Arial" w:hint="eastAsia"/>
          <w:color w:val="000000"/>
          <w:szCs w:val="28"/>
        </w:rPr>
        <w:t>貨品分類</w:t>
      </w:r>
      <w:r w:rsidR="001F04AF" w:rsidRPr="00185105">
        <w:rPr>
          <w:rFonts w:cs="Arial"/>
          <w:color w:val="000000"/>
          <w:szCs w:val="28"/>
        </w:rPr>
        <w:t>號</w:t>
      </w:r>
      <w:r w:rsidR="004438C6" w:rsidRPr="00185105">
        <w:rPr>
          <w:rFonts w:cs="Arial" w:hint="eastAsia"/>
          <w:color w:val="000000"/>
          <w:szCs w:val="28"/>
        </w:rPr>
        <w:t>列</w:t>
      </w:r>
      <w:r w:rsidR="001F04AF" w:rsidRPr="00185105">
        <w:rPr>
          <w:rFonts w:cs="Arial"/>
          <w:color w:val="000000"/>
          <w:szCs w:val="28"/>
        </w:rPr>
        <w:t>：</w:t>
      </w:r>
      <w:r w:rsidR="00631FC2">
        <w:rPr>
          <w:rFonts w:ascii="標楷體" w:hAnsi="標楷體" w:hint="eastAsia"/>
          <w:bCs/>
        </w:rPr>
        <w:t>6302.60.00及6302.91</w:t>
      </w:r>
      <w:r w:rsidR="008918CB">
        <w:rPr>
          <w:rFonts w:ascii="標楷體" w:hAnsi="標楷體" w:hint="eastAsia"/>
          <w:bCs/>
        </w:rPr>
        <w:t>.</w:t>
      </w:r>
      <w:r w:rsidR="00631FC2">
        <w:rPr>
          <w:rFonts w:ascii="標楷體" w:hAnsi="標楷體" w:hint="eastAsia"/>
          <w:bCs/>
        </w:rPr>
        <w:t>00</w:t>
      </w:r>
      <w:r w:rsidR="00631FC2">
        <w:rPr>
          <w:rFonts w:hint="eastAsia"/>
        </w:rPr>
        <w:t>。</w:t>
      </w:r>
    </w:p>
    <w:p w:rsidR="00631FC2" w:rsidRPr="00631FC2" w:rsidRDefault="00CC34BC" w:rsidP="006D6E42">
      <w:pPr>
        <w:pStyle w:val="a4"/>
        <w:numPr>
          <w:ilvl w:val="0"/>
          <w:numId w:val="3"/>
        </w:numPr>
        <w:jc w:val="both"/>
        <w:rPr>
          <w:rFonts w:ascii="標楷體"/>
          <w:color w:val="000000"/>
          <w:sz w:val="32"/>
        </w:rPr>
      </w:pPr>
      <w:r w:rsidRPr="00631FC2">
        <w:rPr>
          <w:rFonts w:ascii="標楷體" w:hint="eastAsia"/>
          <w:sz w:val="32"/>
        </w:rPr>
        <w:t>進口</w:t>
      </w:r>
      <w:r w:rsidR="0057731C" w:rsidRPr="00631FC2">
        <w:rPr>
          <w:rFonts w:ascii="標楷體" w:hint="eastAsia"/>
          <w:sz w:val="32"/>
        </w:rPr>
        <w:t>期間：</w:t>
      </w:r>
      <w:r w:rsidR="00631FC2" w:rsidRPr="00631FC2">
        <w:rPr>
          <w:rFonts w:ascii="標楷體" w:hint="eastAsia"/>
          <w:sz w:val="32"/>
        </w:rPr>
        <w:t>104年10月1日至105年9月30日</w:t>
      </w:r>
    </w:p>
    <w:p w:rsidR="006D6E42" w:rsidRPr="00631FC2" w:rsidRDefault="00DE3F5A" w:rsidP="006D6E42">
      <w:pPr>
        <w:pStyle w:val="a4"/>
        <w:numPr>
          <w:ilvl w:val="0"/>
          <w:numId w:val="3"/>
        </w:numPr>
        <w:jc w:val="both"/>
        <w:rPr>
          <w:rFonts w:ascii="標楷體"/>
          <w:color w:val="000000"/>
          <w:sz w:val="32"/>
        </w:rPr>
      </w:pPr>
      <w:r w:rsidRPr="00631FC2">
        <w:rPr>
          <w:rFonts w:ascii="標楷體" w:hint="eastAsia"/>
          <w:color w:val="000000"/>
          <w:sz w:val="32"/>
        </w:rPr>
        <w:t>請詳實填寫以下表格</w:t>
      </w:r>
    </w:p>
    <w:tbl>
      <w:tblPr>
        <w:tblStyle w:val="ab"/>
        <w:tblW w:w="0" w:type="auto"/>
        <w:tblInd w:w="1420" w:type="dxa"/>
        <w:tblLayout w:type="fixed"/>
        <w:tblLook w:val="04A0"/>
      </w:tblPr>
      <w:tblGrid>
        <w:gridCol w:w="652"/>
        <w:gridCol w:w="588"/>
        <w:gridCol w:w="567"/>
        <w:gridCol w:w="567"/>
        <w:gridCol w:w="567"/>
        <w:gridCol w:w="638"/>
        <w:gridCol w:w="558"/>
        <w:gridCol w:w="558"/>
        <w:gridCol w:w="558"/>
        <w:gridCol w:w="558"/>
        <w:gridCol w:w="558"/>
        <w:gridCol w:w="558"/>
        <w:gridCol w:w="558"/>
        <w:gridCol w:w="558"/>
        <w:gridCol w:w="550"/>
        <w:gridCol w:w="550"/>
      </w:tblGrid>
      <w:tr w:rsidR="00BE030F" w:rsidRPr="008B05DB" w:rsidTr="00BE030F">
        <w:tc>
          <w:tcPr>
            <w:tcW w:w="652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8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E</w:t>
            </w:r>
          </w:p>
        </w:tc>
        <w:tc>
          <w:tcPr>
            <w:tcW w:w="63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F</w:t>
            </w: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G</w:t>
            </w: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H</w:t>
            </w: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I</w:t>
            </w: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J</w:t>
            </w: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K</w:t>
            </w: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L</w:t>
            </w: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B05DB">
              <w:rPr>
                <w:rFonts w:ascii="標楷體" w:eastAsia="標楷體" w:hAnsi="標楷體" w:hint="eastAsia"/>
                <w:sz w:val="32"/>
                <w:szCs w:val="32"/>
              </w:rPr>
              <w:t>N</w:t>
            </w:r>
          </w:p>
        </w:tc>
        <w:tc>
          <w:tcPr>
            <w:tcW w:w="550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</w:t>
            </w:r>
          </w:p>
        </w:tc>
      </w:tr>
      <w:tr w:rsidR="00BE030F" w:rsidRPr="008B05DB" w:rsidTr="00BE030F">
        <w:tc>
          <w:tcPr>
            <w:tcW w:w="652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030F" w:rsidRPr="008B05DB" w:rsidTr="00BE030F">
        <w:tc>
          <w:tcPr>
            <w:tcW w:w="652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8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" w:type="dxa"/>
          </w:tcPr>
          <w:p w:rsidR="00BE030F" w:rsidRPr="008B05DB" w:rsidRDefault="00BE030F" w:rsidP="0086406A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0743" w:rsidRPr="008B05DB" w:rsidRDefault="00EB0743" w:rsidP="008B05DB">
      <w:pPr>
        <w:snapToGrid w:val="0"/>
        <w:ind w:leftChars="250" w:left="600"/>
        <w:rPr>
          <w:rFonts w:ascii="標楷體" w:eastAsia="標楷體" w:hAnsi="標楷體"/>
          <w:color w:val="000000"/>
          <w:sz w:val="32"/>
          <w:szCs w:val="32"/>
        </w:rPr>
      </w:pPr>
      <w:r w:rsidRPr="008B05DB">
        <w:rPr>
          <w:rFonts w:ascii="標楷體" w:eastAsia="標楷體" w:hAnsi="標楷體" w:hint="eastAsia"/>
          <w:color w:val="000000"/>
          <w:sz w:val="32"/>
          <w:szCs w:val="32"/>
        </w:rPr>
        <w:t>填表須知：</w:t>
      </w:r>
    </w:p>
    <w:p w:rsidR="00EB0743" w:rsidRPr="008B05DB" w:rsidRDefault="00EB0743" w:rsidP="008B05DB">
      <w:pPr>
        <w:pStyle w:val="a9"/>
        <w:numPr>
          <w:ilvl w:val="0"/>
          <w:numId w:val="4"/>
        </w:numPr>
        <w:snapToGrid w:val="0"/>
        <w:ind w:leftChars="250" w:left="957" w:hanging="357"/>
        <w:rPr>
          <w:rFonts w:ascii="標楷體" w:eastAsia="標楷體" w:hAnsi="標楷體"/>
          <w:color w:val="000000"/>
          <w:sz w:val="32"/>
          <w:szCs w:val="32"/>
        </w:rPr>
      </w:pPr>
      <w:r w:rsidRPr="008B05DB">
        <w:rPr>
          <w:rFonts w:ascii="標楷體" w:eastAsia="標楷體" w:hAnsi="標楷體" w:hint="eastAsia"/>
          <w:color w:val="000000"/>
          <w:sz w:val="32"/>
          <w:szCs w:val="32"/>
        </w:rPr>
        <w:t>表格請另以Excel製作，並於 10</w:t>
      </w:r>
      <w:r w:rsidR="00631FC2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8B05D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631FC2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8B05DB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631FC2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116F3F">
        <w:rPr>
          <w:rFonts w:ascii="標楷體" w:eastAsia="標楷體" w:hAnsi="標楷體" w:hint="eastAsia"/>
          <w:color w:val="000000"/>
          <w:sz w:val="32"/>
          <w:szCs w:val="32"/>
        </w:rPr>
        <w:t>3</w:t>
      </w:r>
      <w:hyperlink r:id="rId7" w:history="1">
        <w:r w:rsidRPr="008B05DB">
          <w:rPr>
            <w:rFonts w:ascii="標楷體" w:eastAsia="標楷體" w:hAnsi="標楷體" w:hint="eastAsia"/>
            <w:color w:val="000000"/>
            <w:sz w:val="32"/>
            <w:szCs w:val="32"/>
          </w:rPr>
          <w:t>日前電郵至antidumping@customs.gov.tw</w:t>
        </w:r>
      </w:hyperlink>
    </w:p>
    <w:p w:rsidR="00CC34BC" w:rsidRPr="008B05DB" w:rsidRDefault="00CC34BC" w:rsidP="008B05DB">
      <w:pPr>
        <w:pStyle w:val="a9"/>
        <w:numPr>
          <w:ilvl w:val="0"/>
          <w:numId w:val="4"/>
        </w:numPr>
        <w:snapToGrid w:val="0"/>
        <w:ind w:leftChars="250" w:left="957" w:hanging="357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8B05DB">
        <w:rPr>
          <w:rFonts w:ascii="標楷體" w:eastAsia="標楷體" w:hAnsi="標楷體" w:hint="eastAsia"/>
          <w:color w:val="000000"/>
          <w:sz w:val="32"/>
          <w:szCs w:val="32"/>
        </w:rPr>
        <w:t>請只填涉</w:t>
      </w:r>
      <w:proofErr w:type="gramEnd"/>
      <w:r w:rsidRPr="008B05DB">
        <w:rPr>
          <w:rFonts w:ascii="標楷體" w:eastAsia="標楷體" w:hAnsi="標楷體" w:hint="eastAsia"/>
          <w:color w:val="000000"/>
          <w:sz w:val="32"/>
          <w:szCs w:val="32"/>
        </w:rPr>
        <w:t>案貨物</w:t>
      </w:r>
    </w:p>
    <w:p w:rsidR="00EB0743" w:rsidRDefault="00EF325F" w:rsidP="008B05DB">
      <w:pPr>
        <w:pStyle w:val="a9"/>
        <w:numPr>
          <w:ilvl w:val="0"/>
          <w:numId w:val="4"/>
        </w:numPr>
        <w:snapToGrid w:val="0"/>
        <w:ind w:leftChars="250" w:left="957" w:hanging="35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表格</w:t>
      </w:r>
      <w:r w:rsidR="00CC34BC" w:rsidRPr="008B05DB">
        <w:rPr>
          <w:rFonts w:ascii="標楷體" w:eastAsia="標楷體" w:hAnsi="標楷體" w:hint="eastAsia"/>
          <w:color w:val="000000"/>
          <w:sz w:val="32"/>
          <w:szCs w:val="32"/>
        </w:rPr>
        <w:t>欄位代碼：</w:t>
      </w:r>
    </w:p>
    <w:p w:rsidR="00C366D0" w:rsidRPr="00C366D0" w:rsidRDefault="00C366D0" w:rsidP="00C366D0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Style w:val="ab"/>
        <w:tblW w:w="0" w:type="auto"/>
        <w:tblInd w:w="1384" w:type="dxa"/>
        <w:tblLook w:val="04A0"/>
      </w:tblPr>
      <w:tblGrid>
        <w:gridCol w:w="992"/>
        <w:gridCol w:w="2977"/>
        <w:gridCol w:w="5103"/>
      </w:tblGrid>
      <w:tr w:rsidR="00981061" w:rsidRPr="008B05DB" w:rsidTr="00C366D0">
        <w:trPr>
          <w:tblHeader/>
        </w:trPr>
        <w:tc>
          <w:tcPr>
            <w:tcW w:w="992" w:type="dxa"/>
          </w:tcPr>
          <w:p w:rsidR="00981061" w:rsidRPr="00EF325F" w:rsidRDefault="00981061" w:rsidP="008B05D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F325F">
              <w:rPr>
                <w:rFonts w:ascii="標楷體" w:eastAsia="標楷體" w:hint="eastAsia"/>
                <w:color w:val="000000"/>
                <w:sz w:val="32"/>
                <w:szCs w:val="32"/>
              </w:rPr>
              <w:t>欄位</w:t>
            </w:r>
          </w:p>
        </w:tc>
        <w:tc>
          <w:tcPr>
            <w:tcW w:w="2977" w:type="dxa"/>
          </w:tcPr>
          <w:p w:rsidR="00981061" w:rsidRPr="00EF325F" w:rsidRDefault="00981061" w:rsidP="008B05D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F325F">
              <w:rPr>
                <w:rFonts w:ascii="標楷體" w:eastAsia="標楷體" w:hint="eastAsia"/>
                <w:color w:val="000000"/>
                <w:sz w:val="32"/>
                <w:szCs w:val="32"/>
              </w:rPr>
              <w:t>內</w:t>
            </w:r>
            <w:r w:rsidR="0048514C" w:rsidRPr="00EF325F"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EF325F">
              <w:rPr>
                <w:rFonts w:ascii="標楷體" w:eastAsia="標楷體" w:hint="eastAsia"/>
                <w:color w:val="000000"/>
                <w:sz w:val="32"/>
                <w:szCs w:val="32"/>
              </w:rPr>
              <w:t>容</w:t>
            </w:r>
          </w:p>
        </w:tc>
        <w:tc>
          <w:tcPr>
            <w:tcW w:w="5103" w:type="dxa"/>
          </w:tcPr>
          <w:p w:rsidR="00981061" w:rsidRPr="00EF325F" w:rsidRDefault="00981061" w:rsidP="008B05D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F325F">
              <w:rPr>
                <w:rFonts w:ascii="標楷體" w:eastAsia="標楷體" w:hint="eastAsia"/>
                <w:color w:val="000000"/>
                <w:sz w:val="32"/>
                <w:szCs w:val="32"/>
              </w:rPr>
              <w:t>說</w:t>
            </w:r>
            <w:r w:rsidR="008B05DB" w:rsidRPr="00EF325F"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      </w:t>
            </w:r>
            <w:r w:rsidR="0048514C" w:rsidRPr="00EF325F"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      </w:t>
            </w:r>
            <w:r w:rsidRPr="00EF325F">
              <w:rPr>
                <w:rFonts w:ascii="標楷體" w:eastAsia="標楷體" w:hint="eastAsia"/>
                <w:color w:val="000000"/>
                <w:sz w:val="32"/>
                <w:szCs w:val="32"/>
              </w:rPr>
              <w:t>明</w:t>
            </w:r>
          </w:p>
        </w:tc>
      </w:tr>
      <w:tr w:rsidR="00981061" w:rsidRPr="008B05DB" w:rsidTr="00C366D0">
        <w:trPr>
          <w:trHeight w:val="395"/>
        </w:trPr>
        <w:tc>
          <w:tcPr>
            <w:tcW w:w="992" w:type="dxa"/>
          </w:tcPr>
          <w:p w:rsidR="00981061" w:rsidRPr="008B05DB" w:rsidRDefault="00981061" w:rsidP="008B05D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A</w:t>
            </w:r>
          </w:p>
        </w:tc>
        <w:tc>
          <w:tcPr>
            <w:tcW w:w="2977" w:type="dxa"/>
          </w:tcPr>
          <w:p w:rsidR="00981061" w:rsidRPr="008B05DB" w:rsidRDefault="0086406A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進口日期</w:t>
            </w:r>
          </w:p>
        </w:tc>
        <w:tc>
          <w:tcPr>
            <w:tcW w:w="5103" w:type="dxa"/>
          </w:tcPr>
          <w:p w:rsidR="00981061" w:rsidRPr="008B05DB" w:rsidRDefault="00981061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86406A" w:rsidRPr="008B05DB" w:rsidTr="00C366D0">
        <w:trPr>
          <w:trHeight w:val="395"/>
        </w:trPr>
        <w:tc>
          <w:tcPr>
            <w:tcW w:w="992" w:type="dxa"/>
          </w:tcPr>
          <w:p w:rsidR="0086406A" w:rsidRPr="008B05DB" w:rsidRDefault="0086406A" w:rsidP="008B05D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B</w:t>
            </w:r>
          </w:p>
        </w:tc>
        <w:tc>
          <w:tcPr>
            <w:tcW w:w="2977" w:type="dxa"/>
          </w:tcPr>
          <w:p w:rsidR="0086406A" w:rsidRPr="008B05DB" w:rsidRDefault="0086406A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報單號碼</w:t>
            </w:r>
          </w:p>
        </w:tc>
        <w:tc>
          <w:tcPr>
            <w:tcW w:w="5103" w:type="dxa"/>
          </w:tcPr>
          <w:p w:rsidR="0086406A" w:rsidRPr="008B05DB" w:rsidRDefault="0086406A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86406A" w:rsidRPr="008B05DB" w:rsidTr="00C366D0">
        <w:trPr>
          <w:trHeight w:val="395"/>
        </w:trPr>
        <w:tc>
          <w:tcPr>
            <w:tcW w:w="992" w:type="dxa"/>
          </w:tcPr>
          <w:p w:rsidR="0086406A" w:rsidRPr="008B05DB" w:rsidRDefault="0086406A" w:rsidP="008B05D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C</w:t>
            </w:r>
          </w:p>
        </w:tc>
        <w:tc>
          <w:tcPr>
            <w:tcW w:w="2977" w:type="dxa"/>
          </w:tcPr>
          <w:p w:rsidR="0086406A" w:rsidRPr="008B05DB" w:rsidRDefault="0086406A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項次</w:t>
            </w:r>
          </w:p>
        </w:tc>
        <w:tc>
          <w:tcPr>
            <w:tcW w:w="5103" w:type="dxa"/>
          </w:tcPr>
          <w:p w:rsidR="0086406A" w:rsidRPr="008B05DB" w:rsidRDefault="0086406A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進口報單項次</w:t>
            </w:r>
          </w:p>
        </w:tc>
      </w:tr>
      <w:tr w:rsidR="0086406A" w:rsidRPr="008B05DB" w:rsidTr="00C366D0">
        <w:trPr>
          <w:trHeight w:val="395"/>
        </w:trPr>
        <w:tc>
          <w:tcPr>
            <w:tcW w:w="992" w:type="dxa"/>
          </w:tcPr>
          <w:p w:rsidR="0086406A" w:rsidRPr="008B05DB" w:rsidRDefault="0086406A" w:rsidP="008B05D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D</w:t>
            </w:r>
          </w:p>
        </w:tc>
        <w:tc>
          <w:tcPr>
            <w:tcW w:w="2977" w:type="dxa"/>
          </w:tcPr>
          <w:p w:rsidR="0086406A" w:rsidRPr="008B05DB" w:rsidRDefault="0086406A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貨物名稱</w:t>
            </w:r>
          </w:p>
        </w:tc>
        <w:tc>
          <w:tcPr>
            <w:tcW w:w="5103" w:type="dxa"/>
          </w:tcPr>
          <w:p w:rsidR="0086406A" w:rsidRPr="008B05DB" w:rsidRDefault="0086406A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請填寫申報貨名</w:t>
            </w:r>
          </w:p>
        </w:tc>
      </w:tr>
      <w:tr w:rsidR="0086406A" w:rsidRPr="008B05DB" w:rsidTr="00C366D0">
        <w:tc>
          <w:tcPr>
            <w:tcW w:w="992" w:type="dxa"/>
          </w:tcPr>
          <w:p w:rsidR="0086406A" w:rsidRPr="008B05DB" w:rsidRDefault="0086406A" w:rsidP="008B05D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E</w:t>
            </w:r>
          </w:p>
        </w:tc>
        <w:tc>
          <w:tcPr>
            <w:tcW w:w="2977" w:type="dxa"/>
          </w:tcPr>
          <w:p w:rsidR="0086406A" w:rsidRPr="008B05DB" w:rsidRDefault="0086406A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生產國</w:t>
            </w:r>
          </w:p>
        </w:tc>
        <w:tc>
          <w:tcPr>
            <w:tcW w:w="5103" w:type="dxa"/>
          </w:tcPr>
          <w:p w:rsidR="0086406A" w:rsidRPr="008B05DB" w:rsidRDefault="00631FC2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中國大陸</w:t>
            </w:r>
          </w:p>
        </w:tc>
      </w:tr>
      <w:tr w:rsidR="00234301" w:rsidRPr="008B05DB" w:rsidTr="00C366D0">
        <w:tc>
          <w:tcPr>
            <w:tcW w:w="992" w:type="dxa"/>
          </w:tcPr>
          <w:p w:rsidR="00234301" w:rsidRPr="008B05DB" w:rsidRDefault="00234301" w:rsidP="00566B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F</w:t>
            </w:r>
          </w:p>
        </w:tc>
        <w:tc>
          <w:tcPr>
            <w:tcW w:w="2977" w:type="dxa"/>
          </w:tcPr>
          <w:p w:rsidR="00234301" w:rsidRPr="008B05DB" w:rsidRDefault="00234301" w:rsidP="00C366D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</w:rPr>
              <w:t>製造商</w:t>
            </w:r>
            <w:r w:rsidR="00C366D0"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5103" w:type="dxa"/>
          </w:tcPr>
          <w:p w:rsidR="00234301" w:rsidRPr="008B05DB" w:rsidRDefault="00234301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234301" w:rsidRPr="008B05DB" w:rsidTr="00C366D0">
        <w:tc>
          <w:tcPr>
            <w:tcW w:w="992" w:type="dxa"/>
          </w:tcPr>
          <w:p w:rsidR="00234301" w:rsidRPr="008B05DB" w:rsidRDefault="00234301" w:rsidP="00566B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G</w:t>
            </w:r>
          </w:p>
        </w:tc>
        <w:tc>
          <w:tcPr>
            <w:tcW w:w="2977" w:type="dxa"/>
          </w:tcPr>
          <w:p w:rsidR="00234301" w:rsidRPr="008B05DB" w:rsidRDefault="00234301" w:rsidP="00C366D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製造商</w:t>
            </w:r>
            <w:r w:rsidR="00C366D0">
              <w:rPr>
                <w:rFonts w:ascii="標楷體" w:eastAsia="標楷體" w:hint="eastAsia"/>
                <w:sz w:val="32"/>
              </w:rPr>
              <w:t>地址及電話</w:t>
            </w:r>
          </w:p>
        </w:tc>
        <w:tc>
          <w:tcPr>
            <w:tcW w:w="5103" w:type="dxa"/>
          </w:tcPr>
          <w:p w:rsidR="00234301" w:rsidRPr="008B05DB" w:rsidRDefault="00234301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234301" w:rsidRPr="008B05DB" w:rsidTr="00C366D0">
        <w:tc>
          <w:tcPr>
            <w:tcW w:w="992" w:type="dxa"/>
          </w:tcPr>
          <w:p w:rsidR="00234301" w:rsidRPr="008B05DB" w:rsidRDefault="00234301" w:rsidP="00566B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H</w:t>
            </w:r>
          </w:p>
        </w:tc>
        <w:tc>
          <w:tcPr>
            <w:tcW w:w="2977" w:type="dxa"/>
          </w:tcPr>
          <w:p w:rsidR="00234301" w:rsidRPr="008B05DB" w:rsidRDefault="00234301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貨品分類號列</w:t>
            </w:r>
          </w:p>
        </w:tc>
        <w:tc>
          <w:tcPr>
            <w:tcW w:w="5103" w:type="dxa"/>
          </w:tcPr>
          <w:p w:rsidR="00234301" w:rsidRPr="008B05DB" w:rsidRDefault="00234301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11碼</w:t>
            </w:r>
          </w:p>
        </w:tc>
      </w:tr>
      <w:tr w:rsidR="00234301" w:rsidRPr="008B05DB" w:rsidTr="00C366D0">
        <w:tc>
          <w:tcPr>
            <w:tcW w:w="992" w:type="dxa"/>
          </w:tcPr>
          <w:p w:rsidR="00234301" w:rsidRPr="008B05DB" w:rsidRDefault="00234301" w:rsidP="00566B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lastRenderedPageBreak/>
              <w:t>I</w:t>
            </w:r>
          </w:p>
        </w:tc>
        <w:tc>
          <w:tcPr>
            <w:tcW w:w="2977" w:type="dxa"/>
          </w:tcPr>
          <w:p w:rsidR="00234301" w:rsidRPr="008B05DB" w:rsidRDefault="00234301" w:rsidP="00FB2CEC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重量</w:t>
            </w:r>
          </w:p>
        </w:tc>
        <w:tc>
          <w:tcPr>
            <w:tcW w:w="5103" w:type="dxa"/>
          </w:tcPr>
          <w:p w:rsidR="00234301" w:rsidRPr="008B05DB" w:rsidRDefault="00FB2CEC" w:rsidP="00FB2CEC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淨重</w:t>
            </w:r>
            <w:r w:rsidR="00234301"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單位:公斤</w:t>
            </w:r>
          </w:p>
        </w:tc>
      </w:tr>
      <w:tr w:rsidR="00FB2CEC" w:rsidRPr="008B05DB" w:rsidTr="00C366D0">
        <w:tc>
          <w:tcPr>
            <w:tcW w:w="992" w:type="dxa"/>
          </w:tcPr>
          <w:p w:rsidR="00FB2CEC" w:rsidRPr="008B05DB" w:rsidRDefault="00FB2CEC" w:rsidP="00566B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J</w:t>
            </w:r>
          </w:p>
        </w:tc>
        <w:tc>
          <w:tcPr>
            <w:tcW w:w="2977" w:type="dxa"/>
          </w:tcPr>
          <w:p w:rsidR="00FB2CEC" w:rsidRPr="008B05DB" w:rsidRDefault="00FB2CEC" w:rsidP="001E660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完稅價格</w:t>
            </w:r>
          </w:p>
        </w:tc>
        <w:tc>
          <w:tcPr>
            <w:tcW w:w="5103" w:type="dxa"/>
          </w:tcPr>
          <w:p w:rsidR="00FB2CEC" w:rsidRPr="008B05DB" w:rsidRDefault="00FB2CEC" w:rsidP="001E660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單位:新臺幣</w:t>
            </w:r>
            <w:r w:rsidR="00D41595">
              <w:rPr>
                <w:rFonts w:ascii="標楷體" w:eastAsia="標楷體" w:hint="eastAsia"/>
                <w:color w:val="000000"/>
                <w:sz w:val="32"/>
                <w:szCs w:val="32"/>
              </w:rPr>
              <w:t>元</w:t>
            </w:r>
          </w:p>
        </w:tc>
      </w:tr>
      <w:tr w:rsidR="00FB2CEC" w:rsidRPr="008B05DB" w:rsidTr="00C366D0">
        <w:tc>
          <w:tcPr>
            <w:tcW w:w="992" w:type="dxa"/>
          </w:tcPr>
          <w:p w:rsidR="00FB2CEC" w:rsidRPr="008B05DB" w:rsidRDefault="00FB2CEC" w:rsidP="00FB2CEC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K</w:t>
            </w:r>
          </w:p>
        </w:tc>
        <w:tc>
          <w:tcPr>
            <w:tcW w:w="2977" w:type="dxa"/>
          </w:tcPr>
          <w:p w:rsidR="00FB2CEC" w:rsidRPr="008B05DB" w:rsidRDefault="00FB2CEC" w:rsidP="00EF325F">
            <w:pPr>
              <w:spacing w:line="44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</w:rPr>
              <w:t>單價</w:t>
            </w:r>
            <w:r w:rsidRPr="00FB2CEC">
              <w:rPr>
                <w:rFonts w:ascii="標楷體" w:eastAsia="標楷體" w:hint="eastAsia"/>
                <w:sz w:val="32"/>
              </w:rPr>
              <w:t>條件</w:t>
            </w:r>
          </w:p>
        </w:tc>
        <w:tc>
          <w:tcPr>
            <w:tcW w:w="5103" w:type="dxa"/>
          </w:tcPr>
          <w:p w:rsidR="00FB2CEC" w:rsidRPr="008B05DB" w:rsidRDefault="00FB2CEC" w:rsidP="00FB2CEC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</w:rPr>
              <w:t>(CIF或FOB )</w:t>
            </w:r>
          </w:p>
        </w:tc>
      </w:tr>
      <w:tr w:rsidR="00FB2CEC" w:rsidRPr="008B05DB" w:rsidTr="00C366D0">
        <w:tc>
          <w:tcPr>
            <w:tcW w:w="992" w:type="dxa"/>
          </w:tcPr>
          <w:p w:rsidR="00FB2CEC" w:rsidRPr="008B05DB" w:rsidRDefault="00FB2CEC" w:rsidP="00FB2CEC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L</w:t>
            </w:r>
          </w:p>
        </w:tc>
        <w:tc>
          <w:tcPr>
            <w:tcW w:w="2977" w:type="dxa"/>
          </w:tcPr>
          <w:p w:rsidR="00FB2CEC" w:rsidRPr="008B05DB" w:rsidRDefault="00FB2CEC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FB2CEC">
              <w:rPr>
                <w:rFonts w:ascii="標楷體" w:eastAsia="標楷體" w:hint="eastAsia"/>
                <w:color w:val="000000"/>
                <w:sz w:val="32"/>
                <w:szCs w:val="32"/>
              </w:rPr>
              <w:t>單價幣別</w:t>
            </w:r>
          </w:p>
        </w:tc>
        <w:tc>
          <w:tcPr>
            <w:tcW w:w="5103" w:type="dxa"/>
          </w:tcPr>
          <w:p w:rsidR="00FB2CEC" w:rsidRPr="008B05DB" w:rsidRDefault="00FB2CEC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C366D0" w:rsidRPr="008B05DB" w:rsidTr="00C366D0">
        <w:tc>
          <w:tcPr>
            <w:tcW w:w="992" w:type="dxa"/>
          </w:tcPr>
          <w:p w:rsidR="00C366D0" w:rsidRDefault="00C366D0" w:rsidP="00566B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M</w:t>
            </w:r>
          </w:p>
        </w:tc>
        <w:tc>
          <w:tcPr>
            <w:tcW w:w="2977" w:type="dxa"/>
          </w:tcPr>
          <w:p w:rsidR="00C366D0" w:rsidRDefault="00C366D0" w:rsidP="00FB2CEC">
            <w:pPr>
              <w:snapToGrid w:val="0"/>
              <w:spacing w:line="240" w:lineRule="atLeast"/>
              <w:rPr>
                <w:rFonts w:ascii="標楷體" w:eastAsia="標楷體"/>
                <w:sz w:val="32"/>
              </w:rPr>
            </w:pPr>
            <w:r w:rsidRPr="00FB2CEC">
              <w:rPr>
                <w:rFonts w:ascii="標楷體" w:eastAsia="標楷體" w:hint="eastAsia"/>
                <w:color w:val="000000"/>
                <w:sz w:val="32"/>
                <w:szCs w:val="32"/>
              </w:rPr>
              <w:t>單價</w:t>
            </w:r>
            <w:r w:rsidR="00740E6C" w:rsidRPr="00740E6C">
              <w:rPr>
                <w:rFonts w:ascii="標楷體" w:eastAsia="標楷體" w:hint="eastAsia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5103" w:type="dxa"/>
          </w:tcPr>
          <w:p w:rsidR="00C366D0" w:rsidRPr="008B05DB" w:rsidRDefault="00C366D0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FB2CEC" w:rsidRPr="008B05DB" w:rsidTr="00C366D0">
        <w:tc>
          <w:tcPr>
            <w:tcW w:w="992" w:type="dxa"/>
          </w:tcPr>
          <w:p w:rsidR="00FB2CEC" w:rsidRPr="008B05DB" w:rsidRDefault="00C366D0" w:rsidP="00C366D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N</w:t>
            </w:r>
          </w:p>
        </w:tc>
        <w:tc>
          <w:tcPr>
            <w:tcW w:w="2977" w:type="dxa"/>
          </w:tcPr>
          <w:p w:rsidR="00FB2CEC" w:rsidRPr="008B05DB" w:rsidRDefault="00FB2CEC" w:rsidP="00740E6C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</w:rPr>
              <w:t>數量</w:t>
            </w:r>
          </w:p>
        </w:tc>
        <w:tc>
          <w:tcPr>
            <w:tcW w:w="5103" w:type="dxa"/>
          </w:tcPr>
          <w:p w:rsidR="00FB2CEC" w:rsidRPr="008B05DB" w:rsidRDefault="00FB2CEC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FB2CEC" w:rsidRPr="008B05DB" w:rsidTr="00C366D0">
        <w:tc>
          <w:tcPr>
            <w:tcW w:w="992" w:type="dxa"/>
          </w:tcPr>
          <w:p w:rsidR="00FB2CEC" w:rsidRPr="008B05DB" w:rsidRDefault="00C366D0" w:rsidP="00C366D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O</w:t>
            </w:r>
          </w:p>
        </w:tc>
        <w:tc>
          <w:tcPr>
            <w:tcW w:w="2977" w:type="dxa"/>
          </w:tcPr>
          <w:p w:rsidR="00FB2CEC" w:rsidRPr="008B05DB" w:rsidRDefault="00FB2CEC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</w:rPr>
              <w:t>數量</w:t>
            </w:r>
            <w:r w:rsidR="00740E6C">
              <w:rPr>
                <w:rFonts w:ascii="標楷體" w:eastAsia="標楷體" w:hint="eastAsia"/>
                <w:sz w:val="32"/>
              </w:rPr>
              <w:t>單位</w:t>
            </w:r>
          </w:p>
        </w:tc>
        <w:tc>
          <w:tcPr>
            <w:tcW w:w="5103" w:type="dxa"/>
          </w:tcPr>
          <w:p w:rsidR="00FB2CEC" w:rsidRPr="008B05DB" w:rsidRDefault="00FB2CEC" w:rsidP="008B05DB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E068FD" w:rsidRPr="008B05DB" w:rsidTr="00C366D0">
        <w:tc>
          <w:tcPr>
            <w:tcW w:w="992" w:type="dxa"/>
          </w:tcPr>
          <w:p w:rsidR="00E068FD" w:rsidRDefault="00E068FD" w:rsidP="00C366D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P</w:t>
            </w:r>
          </w:p>
        </w:tc>
        <w:tc>
          <w:tcPr>
            <w:tcW w:w="2977" w:type="dxa"/>
          </w:tcPr>
          <w:p w:rsidR="00E068FD" w:rsidRPr="008B05DB" w:rsidRDefault="00E068FD" w:rsidP="008337FF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發票號碼</w:t>
            </w:r>
          </w:p>
        </w:tc>
        <w:tc>
          <w:tcPr>
            <w:tcW w:w="5103" w:type="dxa"/>
          </w:tcPr>
          <w:p w:rsidR="00E068FD" w:rsidRPr="008B05DB" w:rsidRDefault="00E068FD" w:rsidP="008337FF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出貨人</w:t>
            </w:r>
            <w:proofErr w:type="gramStart"/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隨貨檢附</w:t>
            </w:r>
            <w:proofErr w:type="gramEnd"/>
            <w:r w:rsidRPr="008B05DB">
              <w:rPr>
                <w:rFonts w:ascii="標楷體" w:eastAsia="標楷體" w:hint="eastAsia"/>
                <w:color w:val="000000"/>
                <w:sz w:val="32"/>
                <w:szCs w:val="32"/>
              </w:rPr>
              <w:t>之商業發票號碼</w:t>
            </w:r>
          </w:p>
        </w:tc>
      </w:tr>
    </w:tbl>
    <w:p w:rsidR="00C366D0" w:rsidRDefault="00C366D0" w:rsidP="00740E6C">
      <w:pPr>
        <w:pStyle w:val="a9"/>
        <w:numPr>
          <w:ilvl w:val="0"/>
          <w:numId w:val="4"/>
        </w:numPr>
        <w:snapToGrid w:val="0"/>
        <w:ind w:leftChars="250" w:left="957" w:hanging="357"/>
        <w:rPr>
          <w:rFonts w:ascii="標楷體" w:eastAsia="標楷體" w:hAnsi="標楷體"/>
          <w:color w:val="000000"/>
          <w:sz w:val="32"/>
          <w:szCs w:val="32"/>
        </w:rPr>
      </w:pPr>
      <w:r w:rsidRPr="00C366D0">
        <w:rPr>
          <w:rFonts w:ascii="標楷體" w:eastAsia="標楷體" w:hAnsi="標楷體" w:hint="eastAsia"/>
          <w:color w:val="000000"/>
          <w:sz w:val="32"/>
          <w:szCs w:val="32"/>
        </w:rPr>
        <w:t>請提供填表人姓名、電話、Email。</w:t>
      </w:r>
    </w:p>
    <w:p w:rsidR="00740E6C" w:rsidRDefault="00740E6C" w:rsidP="00C366D0">
      <w:pPr>
        <w:snapToGrid w:val="0"/>
        <w:ind w:left="426"/>
        <w:rPr>
          <w:rFonts w:ascii="標楷體" w:eastAsia="標楷體" w:hAnsi="標楷體"/>
          <w:color w:val="000000"/>
          <w:sz w:val="32"/>
          <w:szCs w:val="32"/>
        </w:rPr>
      </w:pPr>
    </w:p>
    <w:p w:rsidR="00740E6C" w:rsidRDefault="00740E6C" w:rsidP="00C366D0">
      <w:pPr>
        <w:snapToGrid w:val="0"/>
        <w:ind w:left="426"/>
        <w:rPr>
          <w:rFonts w:ascii="標楷體" w:eastAsia="標楷體" w:hAnsi="標楷體"/>
          <w:color w:val="000000"/>
          <w:sz w:val="32"/>
          <w:szCs w:val="32"/>
        </w:rPr>
      </w:pPr>
    </w:p>
    <w:sectPr w:rsidR="00740E6C" w:rsidSect="006D6E42">
      <w:footerReference w:type="default" r:id="rId8"/>
      <w:pgSz w:w="11907" w:h="16840" w:code="9"/>
      <w:pgMar w:top="851" w:right="851" w:bottom="851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33" w:rsidRDefault="00C92F33" w:rsidP="007A6D0B">
      <w:r>
        <w:separator/>
      </w:r>
    </w:p>
  </w:endnote>
  <w:endnote w:type="continuationSeparator" w:id="0">
    <w:p w:rsidR="00C92F33" w:rsidRDefault="00C92F33" w:rsidP="007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83"/>
      <w:docPartObj>
        <w:docPartGallery w:val="Page Numbers (Bottom of Page)"/>
        <w:docPartUnique/>
      </w:docPartObj>
    </w:sdtPr>
    <w:sdtContent>
      <w:p w:rsidR="00474570" w:rsidRDefault="00C23CD9">
        <w:pPr>
          <w:pStyle w:val="a7"/>
          <w:jc w:val="center"/>
        </w:pPr>
        <w:fldSimple w:instr=" PAGE   \* MERGEFORMAT ">
          <w:r w:rsidR="00D1302A" w:rsidRPr="00D1302A">
            <w:rPr>
              <w:noProof/>
              <w:lang w:val="zh-TW"/>
            </w:rPr>
            <w:t>1</w:t>
          </w:r>
        </w:fldSimple>
      </w:p>
    </w:sdtContent>
  </w:sdt>
  <w:p w:rsidR="00474570" w:rsidRDefault="00474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33" w:rsidRDefault="00C92F33" w:rsidP="007A6D0B">
      <w:r>
        <w:separator/>
      </w:r>
    </w:p>
  </w:footnote>
  <w:footnote w:type="continuationSeparator" w:id="0">
    <w:p w:rsidR="00C92F33" w:rsidRDefault="00C92F33" w:rsidP="007A6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75D"/>
    <w:multiLevelType w:val="hybridMultilevel"/>
    <w:tmpl w:val="535E9036"/>
    <w:lvl w:ilvl="0" w:tplc="9CD8B7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D786B"/>
    <w:multiLevelType w:val="hybridMultilevel"/>
    <w:tmpl w:val="868ACBAC"/>
    <w:lvl w:ilvl="0" w:tplc="3E3CE2A6">
      <w:start w:val="1"/>
      <w:numFmt w:val="taiwaneseCountingThousand"/>
      <w:lvlText w:val="（%1）"/>
      <w:lvlJc w:val="left"/>
      <w:pPr>
        <w:tabs>
          <w:tab w:val="num" w:pos="1420"/>
        </w:tabs>
        <w:ind w:left="1420" w:hanging="1080"/>
      </w:pPr>
      <w:rPr>
        <w:rFonts w:ascii="標楷體" w:eastAsia="標楷體" w:hAnsi="標楷體" w:hint="eastAsia"/>
        <w:sz w:val="32"/>
        <w:szCs w:val="32"/>
      </w:rPr>
    </w:lvl>
    <w:lvl w:ilvl="1" w:tplc="285E2370">
      <w:start w:val="2"/>
      <w:numFmt w:val="taiwaneseCountingThousand"/>
      <w:lvlText w:val="（%2、"/>
      <w:lvlJc w:val="left"/>
      <w:pPr>
        <w:tabs>
          <w:tab w:val="num" w:pos="1900"/>
        </w:tabs>
        <w:ind w:left="19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2">
    <w:nsid w:val="750040DC"/>
    <w:multiLevelType w:val="hybridMultilevel"/>
    <w:tmpl w:val="8F6A38F2"/>
    <w:lvl w:ilvl="0" w:tplc="08CE0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6CC52F7"/>
    <w:multiLevelType w:val="hybridMultilevel"/>
    <w:tmpl w:val="B90806E2"/>
    <w:lvl w:ilvl="0" w:tplc="3E3CE2A6">
      <w:start w:val="1"/>
      <w:numFmt w:val="taiwaneseCountingThousand"/>
      <w:lvlText w:val="（%1）"/>
      <w:lvlJc w:val="left"/>
      <w:pPr>
        <w:tabs>
          <w:tab w:val="num" w:pos="1420"/>
        </w:tabs>
        <w:ind w:left="1420" w:hanging="1080"/>
      </w:pPr>
      <w:rPr>
        <w:rFonts w:ascii="標楷體" w:eastAsia="標楷體" w:hAnsi="標楷體" w:hint="eastAsia"/>
        <w:sz w:val="32"/>
        <w:szCs w:val="32"/>
      </w:rPr>
    </w:lvl>
    <w:lvl w:ilvl="1" w:tplc="66461AEC">
      <w:start w:val="1"/>
      <w:numFmt w:val="decimal"/>
      <w:lvlText w:val="%2."/>
      <w:lvlJc w:val="left"/>
      <w:pPr>
        <w:tabs>
          <w:tab w:val="num" w:pos="1900"/>
        </w:tabs>
        <w:ind w:left="1900" w:hanging="1080"/>
      </w:pPr>
      <w:rPr>
        <w:rFonts w:hint="default"/>
        <w:sz w:val="34"/>
        <w:szCs w:val="3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C5"/>
    <w:rsid w:val="00024AA4"/>
    <w:rsid w:val="0004754E"/>
    <w:rsid w:val="000C500C"/>
    <w:rsid w:val="000D2FA2"/>
    <w:rsid w:val="000D68B9"/>
    <w:rsid w:val="001132C9"/>
    <w:rsid w:val="00116F3F"/>
    <w:rsid w:val="001673B4"/>
    <w:rsid w:val="001761B8"/>
    <w:rsid w:val="00177BE8"/>
    <w:rsid w:val="00185105"/>
    <w:rsid w:val="0019388E"/>
    <w:rsid w:val="001A382E"/>
    <w:rsid w:val="001B4943"/>
    <w:rsid w:val="001E5DDD"/>
    <w:rsid w:val="001F04AF"/>
    <w:rsid w:val="00234301"/>
    <w:rsid w:val="002A087E"/>
    <w:rsid w:val="00377B91"/>
    <w:rsid w:val="00380CC4"/>
    <w:rsid w:val="003C3274"/>
    <w:rsid w:val="0042413D"/>
    <w:rsid w:val="004438C6"/>
    <w:rsid w:val="00464243"/>
    <w:rsid w:val="00474570"/>
    <w:rsid w:val="0048514C"/>
    <w:rsid w:val="004873CF"/>
    <w:rsid w:val="004A568B"/>
    <w:rsid w:val="004C24BA"/>
    <w:rsid w:val="004C3E74"/>
    <w:rsid w:val="00541661"/>
    <w:rsid w:val="0057731C"/>
    <w:rsid w:val="005F6BE7"/>
    <w:rsid w:val="00600D7B"/>
    <w:rsid w:val="00612871"/>
    <w:rsid w:val="00631FC2"/>
    <w:rsid w:val="00682035"/>
    <w:rsid w:val="006916A3"/>
    <w:rsid w:val="0069364A"/>
    <w:rsid w:val="006C28E2"/>
    <w:rsid w:val="006D6E42"/>
    <w:rsid w:val="006F27AC"/>
    <w:rsid w:val="00740E6C"/>
    <w:rsid w:val="00754876"/>
    <w:rsid w:val="00787723"/>
    <w:rsid w:val="007A6D0B"/>
    <w:rsid w:val="0085252C"/>
    <w:rsid w:val="0086406A"/>
    <w:rsid w:val="008918CB"/>
    <w:rsid w:val="008A3CD5"/>
    <w:rsid w:val="008B05DB"/>
    <w:rsid w:val="008E445A"/>
    <w:rsid w:val="008E722A"/>
    <w:rsid w:val="0091209F"/>
    <w:rsid w:val="00912CC1"/>
    <w:rsid w:val="009135C5"/>
    <w:rsid w:val="00951521"/>
    <w:rsid w:val="009639D3"/>
    <w:rsid w:val="009759A4"/>
    <w:rsid w:val="00981061"/>
    <w:rsid w:val="00A8495B"/>
    <w:rsid w:val="00AC118D"/>
    <w:rsid w:val="00AD5127"/>
    <w:rsid w:val="00AE66E7"/>
    <w:rsid w:val="00B11EA8"/>
    <w:rsid w:val="00B268D7"/>
    <w:rsid w:val="00B37E1F"/>
    <w:rsid w:val="00B43232"/>
    <w:rsid w:val="00BB10A3"/>
    <w:rsid w:val="00BE030F"/>
    <w:rsid w:val="00BF6F86"/>
    <w:rsid w:val="00C23CD9"/>
    <w:rsid w:val="00C366D0"/>
    <w:rsid w:val="00C61C08"/>
    <w:rsid w:val="00C74B7F"/>
    <w:rsid w:val="00C92F33"/>
    <w:rsid w:val="00CB679B"/>
    <w:rsid w:val="00CC34BC"/>
    <w:rsid w:val="00CC6066"/>
    <w:rsid w:val="00CD2052"/>
    <w:rsid w:val="00D01149"/>
    <w:rsid w:val="00D1302A"/>
    <w:rsid w:val="00D25779"/>
    <w:rsid w:val="00D33C30"/>
    <w:rsid w:val="00D41595"/>
    <w:rsid w:val="00D56D60"/>
    <w:rsid w:val="00DC1344"/>
    <w:rsid w:val="00DC16AD"/>
    <w:rsid w:val="00DD6313"/>
    <w:rsid w:val="00DE3F5A"/>
    <w:rsid w:val="00E068FD"/>
    <w:rsid w:val="00E7033C"/>
    <w:rsid w:val="00E7179F"/>
    <w:rsid w:val="00EA5F4D"/>
    <w:rsid w:val="00EB0743"/>
    <w:rsid w:val="00ED1BD9"/>
    <w:rsid w:val="00EF325F"/>
    <w:rsid w:val="00F02F9C"/>
    <w:rsid w:val="00F44B9E"/>
    <w:rsid w:val="00FB2CEC"/>
    <w:rsid w:val="00FB5D5D"/>
    <w:rsid w:val="00FD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7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E66E7"/>
    <w:pPr>
      <w:keepNext/>
      <w:spacing w:after="1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2871"/>
    <w:pPr>
      <w:spacing w:line="400" w:lineRule="exact"/>
    </w:pPr>
    <w:rPr>
      <w:rFonts w:ascii="標楷體" w:eastAsia="標楷體" w:hAnsi="標楷體"/>
      <w:sz w:val="28"/>
    </w:rPr>
  </w:style>
  <w:style w:type="paragraph" w:customStyle="1" w:styleId="a4">
    <w:name w:val="公文(後續段落)"/>
    <w:rsid w:val="00612871"/>
    <w:pPr>
      <w:adjustRightInd w:val="0"/>
      <w:snapToGrid w:val="0"/>
      <w:ind w:left="340"/>
    </w:pPr>
    <w:rPr>
      <w:rFonts w:eastAsia="標楷體"/>
      <w:noProof/>
      <w:sz w:val="34"/>
    </w:rPr>
  </w:style>
  <w:style w:type="paragraph" w:styleId="a5">
    <w:name w:val="header"/>
    <w:basedOn w:val="a"/>
    <w:link w:val="a6"/>
    <w:uiPriority w:val="99"/>
    <w:unhideWhenUsed/>
    <w:rsid w:val="007A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D0B"/>
    <w:rPr>
      <w:kern w:val="2"/>
    </w:rPr>
  </w:style>
  <w:style w:type="paragraph" w:styleId="a7">
    <w:name w:val="footer"/>
    <w:basedOn w:val="a"/>
    <w:link w:val="a8"/>
    <w:uiPriority w:val="99"/>
    <w:unhideWhenUsed/>
    <w:rsid w:val="007A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D0B"/>
    <w:rPr>
      <w:kern w:val="2"/>
    </w:rPr>
  </w:style>
  <w:style w:type="paragraph" w:styleId="a9">
    <w:name w:val="List Paragraph"/>
    <w:basedOn w:val="a"/>
    <w:uiPriority w:val="34"/>
    <w:qFormat/>
    <w:rsid w:val="00AD5127"/>
    <w:pPr>
      <w:ind w:leftChars="200" w:left="480"/>
    </w:pPr>
  </w:style>
  <w:style w:type="character" w:styleId="aa">
    <w:name w:val="Hyperlink"/>
    <w:basedOn w:val="a0"/>
    <w:uiPriority w:val="99"/>
    <w:unhideWhenUsed/>
    <w:rsid w:val="00AD512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D6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E66E7"/>
    <w:pPr>
      <w:keepNext/>
      <w:spacing w:after="1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標楷體" w:eastAsia="標楷體" w:hAnsi="標楷體"/>
      <w:sz w:val="28"/>
    </w:rPr>
  </w:style>
  <w:style w:type="paragraph" w:customStyle="1" w:styleId="a4">
    <w:name w:val="公文(後續段落)"/>
    <w:pPr>
      <w:adjustRightInd w:val="0"/>
      <w:snapToGrid w:val="0"/>
      <w:ind w:left="340"/>
    </w:pPr>
    <w:rPr>
      <w:rFonts w:eastAsia="標楷體"/>
      <w:noProof/>
      <w:sz w:val="34"/>
    </w:rPr>
  </w:style>
  <w:style w:type="paragraph" w:styleId="a5">
    <w:name w:val="header"/>
    <w:basedOn w:val="a"/>
    <w:link w:val="a6"/>
    <w:uiPriority w:val="99"/>
    <w:unhideWhenUsed/>
    <w:rsid w:val="007A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D0B"/>
    <w:rPr>
      <w:kern w:val="2"/>
    </w:rPr>
  </w:style>
  <w:style w:type="paragraph" w:styleId="a7">
    <w:name w:val="footer"/>
    <w:basedOn w:val="a"/>
    <w:link w:val="a8"/>
    <w:uiPriority w:val="99"/>
    <w:unhideWhenUsed/>
    <w:rsid w:val="007A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D0B"/>
    <w:rPr>
      <w:kern w:val="2"/>
    </w:rPr>
  </w:style>
  <w:style w:type="paragraph" w:styleId="a9">
    <w:name w:val="List Paragraph"/>
    <w:basedOn w:val="a"/>
    <w:uiPriority w:val="34"/>
    <w:qFormat/>
    <w:rsid w:val="00AD5127"/>
    <w:pPr>
      <w:ind w:leftChars="200" w:left="480"/>
    </w:pPr>
  </w:style>
  <w:style w:type="character" w:styleId="aa">
    <w:name w:val="Hyperlink"/>
    <w:basedOn w:val="a0"/>
    <w:uiPriority w:val="99"/>
    <w:unhideWhenUsed/>
    <w:rsid w:val="00AD512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D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6085;&#21069;&#38651;&#37109;&#33267;antidumping@custom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mof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韋保平</dc:creator>
  <cp:lastModifiedBy>006491</cp:lastModifiedBy>
  <cp:revision>2</cp:revision>
  <cp:lastPrinted>2016-12-15T07:01:00Z</cp:lastPrinted>
  <dcterms:created xsi:type="dcterms:W3CDTF">2016-12-21T04:19:00Z</dcterms:created>
  <dcterms:modified xsi:type="dcterms:W3CDTF">2016-12-21T04:19:00Z</dcterms:modified>
</cp:coreProperties>
</file>